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64" w:rsidRDefault="00DC1364" w:rsidP="00DC1364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</w:rPr>
      </w:pPr>
      <w:r w:rsidRPr="00DC1364">
        <w:rPr>
          <w:rFonts w:ascii="Times New Roman" w:hAnsi="Times New Roman" w:cs="Times New Roman"/>
          <w:b/>
          <w:color w:val="0070C0"/>
          <w:sz w:val="40"/>
        </w:rPr>
        <w:t>Мобильные телефоны у детей:</w:t>
      </w:r>
    </w:p>
    <w:p w:rsidR="0077761C" w:rsidRDefault="00DC1364" w:rsidP="00DC1364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</w:rPr>
      </w:pPr>
      <w:r w:rsidRPr="00DC1364">
        <w:rPr>
          <w:rFonts w:ascii="Times New Roman" w:hAnsi="Times New Roman" w:cs="Times New Roman"/>
          <w:b/>
          <w:color w:val="0070C0"/>
          <w:sz w:val="40"/>
        </w:rPr>
        <w:t>рекомендации по безопасному использованию</w:t>
      </w:r>
    </w:p>
    <w:p w:rsidR="006A4255" w:rsidRPr="009A1798" w:rsidRDefault="00F33AF7" w:rsidP="006A4255">
      <w:pPr>
        <w:pStyle w:val="30"/>
        <w:numPr>
          <w:ilvl w:val="0"/>
          <w:numId w:val="1"/>
        </w:numPr>
        <w:shd w:val="clear" w:color="auto" w:fill="auto"/>
        <w:tabs>
          <w:tab w:val="left" w:pos="346"/>
        </w:tabs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  <w:drawing>
          <wp:anchor distT="0" distB="0" distL="114300" distR="114300" simplePos="0" relativeHeight="251658240" behindDoc="0" locked="0" layoutInCell="1" allowOverlap="1" wp14:anchorId="0E0DE243" wp14:editId="45ADD950">
            <wp:simplePos x="0" y="0"/>
            <wp:positionH relativeFrom="column">
              <wp:posOffset>78105</wp:posOffset>
            </wp:positionH>
            <wp:positionV relativeFrom="paragraph">
              <wp:posOffset>427990</wp:posOffset>
            </wp:positionV>
            <wp:extent cx="2921000" cy="2190750"/>
            <wp:effectExtent l="0" t="0" r="0" b="0"/>
            <wp:wrapThrough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hrough>
            <wp:docPr id="2" name="Рисунок 2" descr="http://img1.liveinternet.ru/images/attach/c/9/107/380/107380681_getImage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img1.liveinternet.ru/images/attach/c/9/107/380/107380681_getImage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255" w:rsidRPr="009A1798">
        <w:rPr>
          <w:rFonts w:ascii="Times New Roman" w:hAnsi="Times New Roman" w:cs="Times New Roman"/>
          <w:b w:val="0"/>
          <w:sz w:val="28"/>
          <w:szCs w:val="28"/>
        </w:rPr>
        <w:t>Использовать сотовый телефон в местах хорошего приёма. Ограничить разговоры в закрытых помещениях (лифт, метро) и рядом с металлическими конструкциями.</w:t>
      </w:r>
    </w:p>
    <w:p w:rsidR="006A4255" w:rsidRPr="009A1798" w:rsidRDefault="006A4255" w:rsidP="006A4255">
      <w:pPr>
        <w:pStyle w:val="30"/>
        <w:numPr>
          <w:ilvl w:val="0"/>
          <w:numId w:val="1"/>
        </w:numPr>
        <w:shd w:val="clear" w:color="auto" w:fill="auto"/>
        <w:tabs>
          <w:tab w:val="left" w:pos="390"/>
        </w:tabs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A1798">
        <w:rPr>
          <w:rFonts w:ascii="Times New Roman" w:hAnsi="Times New Roman" w:cs="Times New Roman"/>
          <w:b w:val="0"/>
          <w:sz w:val="28"/>
          <w:szCs w:val="28"/>
        </w:rPr>
        <w:t>Так, специалисты не советуют класть мобильные телефоны рядом с собой во время сна или зарядки телефона (рекомендуемое расстояние от мобильного телефо</w:t>
      </w:r>
      <w:r w:rsidRPr="009A1798">
        <w:rPr>
          <w:rFonts w:ascii="Times New Roman" w:hAnsi="Times New Roman" w:cs="Times New Roman"/>
          <w:b w:val="0"/>
          <w:sz w:val="28"/>
          <w:szCs w:val="28"/>
        </w:rPr>
        <w:softHyphen/>
        <w:t>на до человека не менее 1,5 м).</w:t>
      </w:r>
    </w:p>
    <w:p w:rsidR="006A4255" w:rsidRPr="009A1798" w:rsidRDefault="006A4255" w:rsidP="006A4255">
      <w:pPr>
        <w:pStyle w:val="30"/>
        <w:numPr>
          <w:ilvl w:val="0"/>
          <w:numId w:val="1"/>
        </w:numPr>
        <w:shd w:val="clear" w:color="auto" w:fill="auto"/>
        <w:tabs>
          <w:tab w:val="left" w:pos="390"/>
        </w:tabs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A1798">
        <w:rPr>
          <w:rFonts w:ascii="Times New Roman" w:hAnsi="Times New Roman" w:cs="Times New Roman"/>
          <w:b w:val="0"/>
          <w:sz w:val="28"/>
          <w:szCs w:val="28"/>
        </w:rPr>
        <w:t>Подносить трубку к уху луч</w:t>
      </w:r>
      <w:r w:rsidRPr="009A1798">
        <w:rPr>
          <w:rFonts w:ascii="Times New Roman" w:hAnsi="Times New Roman" w:cs="Times New Roman"/>
          <w:b w:val="0"/>
          <w:sz w:val="28"/>
          <w:szCs w:val="28"/>
        </w:rPr>
        <w:softHyphen/>
        <w:t>ше после ответа на том конце. В момент вызова мобильный теле</w:t>
      </w:r>
      <w:r w:rsidRPr="009A1798">
        <w:rPr>
          <w:rFonts w:ascii="Times New Roman" w:hAnsi="Times New Roman" w:cs="Times New Roman"/>
          <w:b w:val="0"/>
          <w:sz w:val="28"/>
          <w:szCs w:val="28"/>
        </w:rPr>
        <w:softHyphen/>
        <w:t>фон работает на максимуме своей мощности независимо от условий связи в данном месте. В то же вре</w:t>
      </w:r>
      <w:r w:rsidRPr="009A1798">
        <w:rPr>
          <w:rFonts w:ascii="Times New Roman" w:hAnsi="Times New Roman" w:cs="Times New Roman"/>
          <w:b w:val="0"/>
          <w:sz w:val="28"/>
          <w:szCs w:val="28"/>
        </w:rPr>
        <w:softHyphen/>
        <w:t>мя через 10-20 секунд после на</w:t>
      </w:r>
      <w:r w:rsidRPr="009A1798">
        <w:rPr>
          <w:rFonts w:ascii="Times New Roman" w:hAnsi="Times New Roman" w:cs="Times New Roman"/>
          <w:b w:val="0"/>
          <w:sz w:val="28"/>
          <w:szCs w:val="28"/>
        </w:rPr>
        <w:softHyphen/>
        <w:t>чала вызова излучаемая мощность снижается до минимально допусти</w:t>
      </w:r>
      <w:r w:rsidRPr="009A1798">
        <w:rPr>
          <w:rFonts w:ascii="Times New Roman" w:hAnsi="Times New Roman" w:cs="Times New Roman"/>
          <w:b w:val="0"/>
          <w:sz w:val="28"/>
          <w:szCs w:val="28"/>
        </w:rPr>
        <w:softHyphen/>
        <w:t>мого уровня. Моментально прикла</w:t>
      </w:r>
      <w:r w:rsidRPr="009A1798">
        <w:rPr>
          <w:rFonts w:ascii="Times New Roman" w:hAnsi="Times New Roman" w:cs="Times New Roman"/>
          <w:b w:val="0"/>
          <w:sz w:val="28"/>
          <w:szCs w:val="28"/>
        </w:rPr>
        <w:softHyphen/>
        <w:t>дывать телефон к уху бессмыслен</w:t>
      </w:r>
      <w:r w:rsidRPr="009A1798">
        <w:rPr>
          <w:rFonts w:ascii="Times New Roman" w:hAnsi="Times New Roman" w:cs="Times New Roman"/>
          <w:b w:val="0"/>
          <w:sz w:val="28"/>
          <w:szCs w:val="28"/>
        </w:rPr>
        <w:softHyphen/>
        <w:t>но ещё и потому, что первый длин</w:t>
      </w:r>
      <w:r w:rsidRPr="009A1798">
        <w:rPr>
          <w:rFonts w:ascii="Times New Roman" w:hAnsi="Times New Roman" w:cs="Times New Roman"/>
          <w:b w:val="0"/>
          <w:sz w:val="28"/>
          <w:szCs w:val="28"/>
        </w:rPr>
        <w:softHyphen/>
        <w:t>ный гудок появляется не сразу.</w:t>
      </w:r>
    </w:p>
    <w:p w:rsidR="006A4255" w:rsidRPr="009A1798" w:rsidRDefault="006A4255" w:rsidP="006A4255">
      <w:pPr>
        <w:pStyle w:val="30"/>
        <w:numPr>
          <w:ilvl w:val="0"/>
          <w:numId w:val="1"/>
        </w:numPr>
        <w:shd w:val="clear" w:color="auto" w:fill="auto"/>
        <w:tabs>
          <w:tab w:val="left" w:pos="404"/>
        </w:tabs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A1798">
        <w:rPr>
          <w:rFonts w:ascii="Times New Roman" w:hAnsi="Times New Roman" w:cs="Times New Roman"/>
          <w:b w:val="0"/>
          <w:sz w:val="28"/>
          <w:szCs w:val="28"/>
        </w:rPr>
        <w:t>По мере возможности умень</w:t>
      </w:r>
      <w:r w:rsidRPr="009A1798">
        <w:rPr>
          <w:rFonts w:ascii="Times New Roman" w:hAnsi="Times New Roman" w:cs="Times New Roman"/>
          <w:b w:val="0"/>
          <w:sz w:val="28"/>
          <w:szCs w:val="28"/>
        </w:rPr>
        <w:softHyphen/>
        <w:t>шить продолжительность раз</w:t>
      </w:r>
      <w:r w:rsidRPr="009A1798">
        <w:rPr>
          <w:rFonts w:ascii="Times New Roman" w:hAnsi="Times New Roman" w:cs="Times New Roman"/>
          <w:b w:val="0"/>
          <w:sz w:val="28"/>
          <w:szCs w:val="28"/>
        </w:rPr>
        <w:softHyphen/>
        <w:t>говоров и увеличить паузу между разговорами.</w:t>
      </w:r>
    </w:p>
    <w:p w:rsidR="006A4255" w:rsidRPr="009A1798" w:rsidRDefault="006A4255" w:rsidP="006A4255">
      <w:pPr>
        <w:pStyle w:val="30"/>
        <w:numPr>
          <w:ilvl w:val="0"/>
          <w:numId w:val="1"/>
        </w:numPr>
        <w:shd w:val="clear" w:color="auto" w:fill="auto"/>
        <w:tabs>
          <w:tab w:val="left" w:pos="385"/>
        </w:tabs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A1798">
        <w:rPr>
          <w:rFonts w:ascii="Times New Roman" w:hAnsi="Times New Roman" w:cs="Times New Roman"/>
          <w:b w:val="0"/>
          <w:sz w:val="28"/>
          <w:szCs w:val="28"/>
        </w:rPr>
        <w:t>По мере возможности предпо</w:t>
      </w:r>
      <w:r w:rsidRPr="009A1798">
        <w:rPr>
          <w:rFonts w:ascii="Times New Roman" w:hAnsi="Times New Roman" w:cs="Times New Roman"/>
          <w:b w:val="0"/>
          <w:sz w:val="28"/>
          <w:szCs w:val="28"/>
        </w:rPr>
        <w:softHyphen/>
        <w:t xml:space="preserve">чтительно использовать </w:t>
      </w:r>
      <w:r w:rsidRPr="009A1798">
        <w:rPr>
          <w:rFonts w:ascii="Times New Roman" w:hAnsi="Times New Roman" w:cs="Times New Roman"/>
          <w:b w:val="0"/>
          <w:sz w:val="28"/>
          <w:szCs w:val="28"/>
          <w:lang w:val="en-US" w:bidi="en-US"/>
        </w:rPr>
        <w:t>SMS</w:t>
      </w:r>
      <w:r w:rsidRPr="009A1798">
        <w:rPr>
          <w:rFonts w:ascii="Times New Roman" w:hAnsi="Times New Roman" w:cs="Times New Roman"/>
          <w:b w:val="0"/>
          <w:sz w:val="28"/>
          <w:szCs w:val="28"/>
        </w:rPr>
        <w:t>- сообщения.</w:t>
      </w:r>
    </w:p>
    <w:p w:rsidR="006A4255" w:rsidRPr="009A1798" w:rsidRDefault="006A4255" w:rsidP="006A4255">
      <w:pPr>
        <w:pStyle w:val="30"/>
        <w:numPr>
          <w:ilvl w:val="0"/>
          <w:numId w:val="1"/>
        </w:numPr>
        <w:shd w:val="clear" w:color="auto" w:fill="auto"/>
        <w:tabs>
          <w:tab w:val="left" w:pos="409"/>
        </w:tabs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A1798">
        <w:rPr>
          <w:rFonts w:ascii="Times New Roman" w:hAnsi="Times New Roman" w:cs="Times New Roman"/>
          <w:b w:val="0"/>
          <w:sz w:val="28"/>
          <w:szCs w:val="28"/>
        </w:rPr>
        <w:t xml:space="preserve">Многие дети часто отправляют </w:t>
      </w:r>
      <w:r w:rsidRPr="009A1798">
        <w:rPr>
          <w:rFonts w:ascii="Times New Roman" w:hAnsi="Times New Roman" w:cs="Times New Roman"/>
          <w:b w:val="0"/>
          <w:sz w:val="28"/>
          <w:szCs w:val="28"/>
          <w:lang w:val="en-US" w:bidi="en-US"/>
        </w:rPr>
        <w:t>SMS</w:t>
      </w:r>
      <w:r w:rsidRPr="009A1798">
        <w:rPr>
          <w:rFonts w:ascii="Times New Roman" w:hAnsi="Times New Roman" w:cs="Times New Roman"/>
          <w:b w:val="0"/>
          <w:sz w:val="28"/>
          <w:szCs w:val="28"/>
        </w:rPr>
        <w:t>-сообщения или излишне увлекаются играми, встроенными в сотовые телефоны. Такое регуляр</w:t>
      </w:r>
      <w:r w:rsidRPr="009A1798">
        <w:rPr>
          <w:rFonts w:ascii="Times New Roman" w:hAnsi="Times New Roman" w:cs="Times New Roman"/>
          <w:b w:val="0"/>
          <w:sz w:val="28"/>
          <w:szCs w:val="28"/>
        </w:rPr>
        <w:softHyphen/>
        <w:t>ное и длительное напряжение на растущие кисть и пальцы не исклю</w:t>
      </w:r>
      <w:r w:rsidRPr="009A1798">
        <w:rPr>
          <w:rFonts w:ascii="Times New Roman" w:hAnsi="Times New Roman" w:cs="Times New Roman"/>
          <w:b w:val="0"/>
          <w:sz w:val="28"/>
          <w:szCs w:val="28"/>
        </w:rPr>
        <w:softHyphen/>
        <w:t>чает различные нарушения костей и суставов. Кроме того, играя, ребё</w:t>
      </w:r>
      <w:r w:rsidRPr="009A1798">
        <w:rPr>
          <w:rFonts w:ascii="Times New Roman" w:hAnsi="Times New Roman" w:cs="Times New Roman"/>
          <w:b w:val="0"/>
          <w:sz w:val="28"/>
          <w:szCs w:val="28"/>
        </w:rPr>
        <w:softHyphen/>
        <w:t>нок вынужден рассматривать мел</w:t>
      </w:r>
      <w:r w:rsidRPr="009A1798">
        <w:rPr>
          <w:rFonts w:ascii="Times New Roman" w:hAnsi="Times New Roman" w:cs="Times New Roman"/>
          <w:b w:val="0"/>
          <w:sz w:val="28"/>
          <w:szCs w:val="28"/>
        </w:rPr>
        <w:softHyphen/>
        <w:t>кое изображение, долго смотрит на подсвеченный экран, всё время на</w:t>
      </w:r>
      <w:r w:rsidRPr="009A1798">
        <w:rPr>
          <w:rFonts w:ascii="Times New Roman" w:hAnsi="Times New Roman" w:cs="Times New Roman"/>
          <w:b w:val="0"/>
          <w:sz w:val="28"/>
          <w:szCs w:val="28"/>
        </w:rPr>
        <w:softHyphen/>
        <w:t>ходящийся на одном расстоянии от глаз. Это является серьезной на</w:t>
      </w:r>
      <w:r w:rsidRPr="009A1798">
        <w:rPr>
          <w:rFonts w:ascii="Times New Roman" w:hAnsi="Times New Roman" w:cs="Times New Roman"/>
          <w:b w:val="0"/>
          <w:sz w:val="28"/>
          <w:szCs w:val="28"/>
        </w:rPr>
        <w:softHyphen/>
        <w:t>грузкой для глаз и может очень не</w:t>
      </w:r>
      <w:r w:rsidRPr="009A1798">
        <w:rPr>
          <w:rFonts w:ascii="Times New Roman" w:hAnsi="Times New Roman" w:cs="Times New Roman"/>
          <w:b w:val="0"/>
          <w:sz w:val="28"/>
          <w:szCs w:val="28"/>
        </w:rPr>
        <w:softHyphen/>
        <w:t>гативно повлиять на зрение.</w:t>
      </w:r>
    </w:p>
    <w:p w:rsidR="006A4255" w:rsidRPr="009A1798" w:rsidRDefault="006A4255" w:rsidP="006A4255">
      <w:pPr>
        <w:pStyle w:val="30"/>
        <w:numPr>
          <w:ilvl w:val="0"/>
          <w:numId w:val="1"/>
        </w:numPr>
        <w:shd w:val="clear" w:color="auto" w:fill="auto"/>
        <w:tabs>
          <w:tab w:val="left" w:pos="394"/>
        </w:tabs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A1798">
        <w:rPr>
          <w:rFonts w:ascii="Times New Roman" w:hAnsi="Times New Roman" w:cs="Times New Roman"/>
          <w:b w:val="0"/>
          <w:sz w:val="28"/>
          <w:szCs w:val="28"/>
        </w:rPr>
        <w:t>Рекомендуется носить мобиль</w:t>
      </w:r>
      <w:r w:rsidRPr="009A1798">
        <w:rPr>
          <w:rFonts w:ascii="Times New Roman" w:hAnsi="Times New Roman" w:cs="Times New Roman"/>
          <w:b w:val="0"/>
          <w:sz w:val="28"/>
          <w:szCs w:val="28"/>
        </w:rPr>
        <w:softHyphen/>
        <w:t>ный телефон лучше в сумке, не стоит держать длительное время сотовый телефон на груди, поясе или в нагрудном кармане.</w:t>
      </w:r>
    </w:p>
    <w:p w:rsidR="00715D4C" w:rsidRPr="00F33AF7" w:rsidRDefault="006A4255" w:rsidP="003B30BA">
      <w:pPr>
        <w:pStyle w:val="30"/>
        <w:numPr>
          <w:ilvl w:val="0"/>
          <w:numId w:val="1"/>
        </w:numPr>
        <w:shd w:val="clear" w:color="auto" w:fill="auto"/>
        <w:tabs>
          <w:tab w:val="left" w:pos="394"/>
        </w:tabs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33AF7">
        <w:rPr>
          <w:rFonts w:ascii="Times New Roman" w:hAnsi="Times New Roman" w:cs="Times New Roman"/>
          <w:b w:val="0"/>
          <w:sz w:val="28"/>
          <w:szCs w:val="28"/>
        </w:rPr>
        <w:t>Использование беспроводной гарнитуры позволяет удалить сотовый телефон от пользователя примерно на 30-50 см. На таком расстоянии уровни ЭМП значитель</w:t>
      </w:r>
      <w:r w:rsidRPr="00F33AF7">
        <w:rPr>
          <w:rFonts w:ascii="Times New Roman" w:hAnsi="Times New Roman" w:cs="Times New Roman"/>
          <w:b w:val="0"/>
          <w:sz w:val="28"/>
          <w:szCs w:val="28"/>
        </w:rPr>
        <w:softHyphen/>
        <w:t>но снижаются, чем при непосред</w:t>
      </w:r>
      <w:r w:rsidRPr="00F33AF7">
        <w:rPr>
          <w:rFonts w:ascii="Times New Roman" w:hAnsi="Times New Roman" w:cs="Times New Roman"/>
          <w:b w:val="0"/>
          <w:sz w:val="28"/>
          <w:szCs w:val="28"/>
        </w:rPr>
        <w:softHyphen/>
        <w:t>ственном контакте с телефоном.</w:t>
      </w:r>
      <w:bookmarkStart w:id="0" w:name="_GoBack"/>
      <w:bookmarkEnd w:id="0"/>
    </w:p>
    <w:sectPr w:rsidR="00715D4C" w:rsidRPr="00F33AF7" w:rsidSect="00F33AF7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983"/>
    <w:multiLevelType w:val="hybridMultilevel"/>
    <w:tmpl w:val="6FF8E45A"/>
    <w:lvl w:ilvl="0" w:tplc="DE60A31A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64"/>
    <w:rsid w:val="006A4255"/>
    <w:rsid w:val="00715D4C"/>
    <w:rsid w:val="0077761C"/>
    <w:rsid w:val="00944398"/>
    <w:rsid w:val="00CC4201"/>
    <w:rsid w:val="00DC1364"/>
    <w:rsid w:val="00F3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2E33A-AEA2-4E34-856D-D7728954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A4255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4255"/>
    <w:pPr>
      <w:widowControl w:val="0"/>
      <w:shd w:val="clear" w:color="auto" w:fill="FFFFFF"/>
      <w:spacing w:before="480" w:after="0" w:line="226" w:lineRule="exact"/>
      <w:jc w:val="right"/>
    </w:pPr>
    <w:rPr>
      <w:rFonts w:ascii="Trebuchet MS" w:eastAsia="Trebuchet MS" w:hAnsi="Trebuchet MS" w:cs="Trebuchet MS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redir?q=%D0%9C%D0%BE%D0%B1%D0%B8%D0%BB%D1%8C%D0%BD%D1%8B%D0%B5%20%D1%82%D0%B5%D0%BB%D0%B5%D1%84%D0%BE%D0%BD%D1%8B%20%D1%80%D0%B5%D0%BA%D0%BE%D0%BC%D0%B5%D0%BD%D0%B4%D0%B0%D1%86%D0%B8%D0%B8%20%D0%BF%D0%BE%20%D0%B8%D1%81%D0%BF%D0%BE%D0%BB%D1%8C%D0%B7%D0%BE%D0%B2%D0%B0%D0%BD%D0%B8%D1%8E&amp;via_page=1&amp;type=sr&amp;redir=eJzLKCkpsNLXLy8v18vJLEvNzCtJLcpLLdErKtVPzs_NLc3LLKnUNzExtDA2M9AvSExPNTbQK84oyc1huDDnwr4LGy_suLD7Ys-FvRe7L2xVuNh0YeuF3Re2XmwBSgGFFC42AAV2ATl7gPTeC1subLjYBtSxQ-HC_gv7FC7suNgIYoBN2A6kN13YAFS142Ifg6GJhbm5maWlmSHDh6aNfa69RzzW_5Y8-XzKAnYArIBh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2017-02-21T13:13:00Z</dcterms:created>
  <dcterms:modified xsi:type="dcterms:W3CDTF">2017-03-30T11:50:00Z</dcterms:modified>
</cp:coreProperties>
</file>