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76" w:rsidRPr="00283E7B" w:rsidRDefault="0001157F" w:rsidP="00283E7B">
      <w:pPr>
        <w:pStyle w:val="a3"/>
        <w:shd w:val="clear" w:color="auto" w:fill="FFFFFF"/>
        <w:textAlignment w:val="top"/>
        <w:rPr>
          <w:rFonts w:asciiTheme="minorHAnsi" w:hAnsiTheme="minorHAnsi"/>
          <w:b/>
          <w:bCs/>
          <w:color w:val="0070C0"/>
          <w:sz w:val="4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152B13" wp14:editId="22222F34">
            <wp:simplePos x="0" y="0"/>
            <wp:positionH relativeFrom="column">
              <wp:posOffset>5330190</wp:posOffset>
            </wp:positionH>
            <wp:positionV relativeFrom="paragraph">
              <wp:posOffset>0</wp:posOffset>
            </wp:positionV>
            <wp:extent cx="1724025" cy="1783080"/>
            <wp:effectExtent l="0" t="0" r="9525" b="7620"/>
            <wp:wrapThrough wrapText="bothSides">
              <wp:wrapPolygon edited="0">
                <wp:start x="0" y="0"/>
                <wp:lineTo x="0" y="21462"/>
                <wp:lineTo x="21481" y="21462"/>
                <wp:lineTo x="2148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7DA" w:rsidRPr="00C37295">
        <w:rPr>
          <w:rStyle w:val="a4"/>
          <w:rFonts w:ascii="Cambria" w:hAnsi="Cambria" w:cs="Cambria"/>
          <w:color w:val="0070C0"/>
          <w:sz w:val="44"/>
          <w:szCs w:val="28"/>
        </w:rPr>
        <w:t>ЧИТАЙТЕ</w:t>
      </w:r>
      <w:r w:rsidR="006D67DA" w:rsidRPr="00C37295">
        <w:rPr>
          <w:rStyle w:val="a4"/>
          <w:rFonts w:ascii="Algerian" w:hAnsi="Algerian"/>
          <w:color w:val="0070C0"/>
          <w:sz w:val="44"/>
          <w:szCs w:val="28"/>
        </w:rPr>
        <w:t xml:space="preserve"> </w:t>
      </w:r>
      <w:r w:rsidR="006D67DA" w:rsidRPr="00C37295">
        <w:rPr>
          <w:rStyle w:val="a4"/>
          <w:rFonts w:ascii="Cambria" w:hAnsi="Cambria" w:cs="Cambria"/>
          <w:color w:val="0070C0"/>
          <w:sz w:val="44"/>
          <w:szCs w:val="28"/>
        </w:rPr>
        <w:t>НА</w:t>
      </w:r>
      <w:r w:rsidR="006D67DA" w:rsidRPr="00C37295">
        <w:rPr>
          <w:rStyle w:val="a4"/>
          <w:rFonts w:ascii="Algerian" w:hAnsi="Algerian"/>
          <w:color w:val="0070C0"/>
          <w:sz w:val="44"/>
          <w:szCs w:val="28"/>
        </w:rPr>
        <w:t xml:space="preserve"> </w:t>
      </w:r>
      <w:r w:rsidR="006D67DA" w:rsidRPr="00C37295">
        <w:rPr>
          <w:rStyle w:val="a4"/>
          <w:rFonts w:ascii="Cambria" w:hAnsi="Cambria" w:cs="Cambria"/>
          <w:color w:val="0070C0"/>
          <w:sz w:val="44"/>
          <w:szCs w:val="28"/>
        </w:rPr>
        <w:t>КАНИКУЛАХ</w:t>
      </w:r>
      <w:r w:rsidR="006D67DA" w:rsidRPr="00C37295">
        <w:rPr>
          <w:rStyle w:val="a4"/>
          <w:rFonts w:ascii="Algerian" w:hAnsi="Algerian"/>
          <w:color w:val="0070C0"/>
          <w:sz w:val="44"/>
          <w:szCs w:val="28"/>
        </w:rPr>
        <w:t>!</w:t>
      </w:r>
    </w:p>
    <w:p w:rsidR="006D67DA" w:rsidRPr="0001157F" w:rsidRDefault="006D67DA" w:rsidP="0001157F">
      <w:pPr>
        <w:pStyle w:val="a3"/>
        <w:shd w:val="clear" w:color="auto" w:fill="FFFFFF"/>
        <w:textAlignment w:val="top"/>
        <w:rPr>
          <w:color w:val="0070C0"/>
          <w:sz w:val="28"/>
          <w:szCs w:val="28"/>
        </w:rPr>
      </w:pPr>
      <w:r w:rsidRPr="0001157F">
        <w:rPr>
          <w:rStyle w:val="a4"/>
          <w:color w:val="C45911" w:themeColor="accent2" w:themeShade="BF"/>
          <w:sz w:val="28"/>
          <w:szCs w:val="28"/>
        </w:rPr>
        <w:t>5 открытий,</w:t>
      </w:r>
      <w:r w:rsidRPr="0001157F">
        <w:rPr>
          <w:color w:val="C45911" w:themeColor="accent2" w:themeShade="BF"/>
          <w:sz w:val="28"/>
          <w:szCs w:val="28"/>
        </w:rPr>
        <w:t xml:space="preserve"> </w:t>
      </w:r>
      <w:r w:rsidRPr="0001157F">
        <w:rPr>
          <w:color w:val="0070C0"/>
          <w:sz w:val="28"/>
          <w:szCs w:val="28"/>
        </w:rPr>
        <w:t>сделанных учёными, подтверждают, что для полноценного отдыха книга просто необходима. Итак, вот что говорит наука:</w:t>
      </w:r>
    </w:p>
    <w:p w:rsidR="0001157F" w:rsidRPr="00C37295" w:rsidRDefault="0001157F" w:rsidP="006D67DA">
      <w:pPr>
        <w:pStyle w:val="a3"/>
        <w:shd w:val="clear" w:color="auto" w:fill="FFFFFF"/>
        <w:textAlignment w:val="top"/>
        <w:rPr>
          <w:color w:val="C45911" w:themeColor="accent2" w:themeShade="BF"/>
          <w:sz w:val="28"/>
          <w:szCs w:val="28"/>
        </w:rPr>
      </w:pPr>
    </w:p>
    <w:p w:rsidR="006D67DA" w:rsidRPr="00F96294" w:rsidRDefault="006D67DA" w:rsidP="006D67DA">
      <w:pPr>
        <w:pStyle w:val="a3"/>
        <w:shd w:val="clear" w:color="auto" w:fill="FFFFFF"/>
        <w:textAlignment w:val="top"/>
        <w:rPr>
          <w:color w:val="0070C0"/>
          <w:sz w:val="28"/>
          <w:szCs w:val="28"/>
        </w:rPr>
      </w:pPr>
      <w:r w:rsidRPr="00F96294">
        <w:rPr>
          <w:rStyle w:val="a4"/>
          <w:color w:val="0070C0"/>
          <w:sz w:val="28"/>
          <w:szCs w:val="28"/>
        </w:rPr>
        <w:t>1. Чтение помогает по-настоящему расслабиться</w:t>
      </w:r>
    </w:p>
    <w:p w:rsidR="006D67DA" w:rsidRPr="001868DC" w:rsidRDefault="006D67DA" w:rsidP="001868DC">
      <w:pPr>
        <w:pStyle w:val="a3"/>
        <w:shd w:val="clear" w:color="auto" w:fill="FFFFFF"/>
        <w:jc w:val="both"/>
        <w:textAlignment w:val="top"/>
        <w:rPr>
          <w:color w:val="C45911" w:themeColor="accent2" w:themeShade="BF"/>
          <w:sz w:val="28"/>
          <w:szCs w:val="28"/>
        </w:rPr>
      </w:pPr>
      <w:r w:rsidRPr="001868DC">
        <w:rPr>
          <w:color w:val="C45911" w:themeColor="accent2" w:themeShade="BF"/>
          <w:sz w:val="28"/>
          <w:szCs w:val="28"/>
        </w:rPr>
        <w:t xml:space="preserve">Книга эффективнее всего снижает уровень стресса по сравнению с другими способами релаксации. Это было доказано специалистами из </w:t>
      </w:r>
      <w:proofErr w:type="spellStart"/>
      <w:r w:rsidRPr="001868DC">
        <w:rPr>
          <w:color w:val="C45911" w:themeColor="accent2" w:themeShade="BF"/>
          <w:sz w:val="28"/>
          <w:szCs w:val="28"/>
        </w:rPr>
        <w:t>University</w:t>
      </w:r>
      <w:proofErr w:type="spellEnd"/>
      <w:r w:rsidRPr="001868DC">
        <w:rPr>
          <w:color w:val="C45911" w:themeColor="accent2" w:themeShade="BF"/>
          <w:sz w:val="28"/>
          <w:szCs w:val="28"/>
        </w:rPr>
        <w:t xml:space="preserve"> </w:t>
      </w:r>
      <w:proofErr w:type="spellStart"/>
      <w:r w:rsidRPr="001868DC">
        <w:rPr>
          <w:color w:val="C45911" w:themeColor="accent2" w:themeShade="BF"/>
          <w:sz w:val="28"/>
          <w:szCs w:val="28"/>
        </w:rPr>
        <w:t>of</w:t>
      </w:r>
      <w:proofErr w:type="spellEnd"/>
      <w:r w:rsidRPr="001868DC">
        <w:rPr>
          <w:color w:val="C45911" w:themeColor="accent2" w:themeShade="BF"/>
          <w:sz w:val="28"/>
          <w:szCs w:val="28"/>
        </w:rPr>
        <w:t xml:space="preserve"> </w:t>
      </w:r>
      <w:proofErr w:type="spellStart"/>
      <w:r w:rsidRPr="001868DC">
        <w:rPr>
          <w:color w:val="C45911" w:themeColor="accent2" w:themeShade="BF"/>
          <w:sz w:val="28"/>
          <w:szCs w:val="28"/>
        </w:rPr>
        <w:t>Sussex</w:t>
      </w:r>
      <w:proofErr w:type="spellEnd"/>
      <w:r w:rsidRPr="001868DC">
        <w:rPr>
          <w:color w:val="C45911" w:themeColor="accent2" w:themeShade="BF"/>
          <w:sz w:val="28"/>
          <w:szCs w:val="28"/>
        </w:rPr>
        <w:t>. Они создавали для людей стрессовые ситуации, а потом пытались их успокоить и одновременно измеряли сердечный ритм. Оказалось, что достаточно 6 минут наедине с книгой, чтобы уровень стресса снизился на 68%! Музыка или успокоительная чашечка чая работают гораздо хуже.</w:t>
      </w:r>
    </w:p>
    <w:p w:rsidR="006D67DA" w:rsidRPr="00F96294" w:rsidRDefault="006D67DA" w:rsidP="006D67DA">
      <w:pPr>
        <w:pStyle w:val="a3"/>
        <w:shd w:val="clear" w:color="auto" w:fill="FFFFFF"/>
        <w:textAlignment w:val="top"/>
        <w:rPr>
          <w:color w:val="0070C0"/>
          <w:sz w:val="28"/>
          <w:szCs w:val="28"/>
        </w:rPr>
      </w:pPr>
      <w:r w:rsidRPr="00F96294">
        <w:rPr>
          <w:rStyle w:val="a4"/>
          <w:color w:val="0070C0"/>
          <w:sz w:val="28"/>
          <w:szCs w:val="28"/>
        </w:rPr>
        <w:t>2. Чтение создает ощущение приватности</w:t>
      </w:r>
    </w:p>
    <w:p w:rsidR="006D67DA" w:rsidRPr="001868DC" w:rsidRDefault="006D67DA" w:rsidP="001868DC">
      <w:pPr>
        <w:pStyle w:val="a3"/>
        <w:shd w:val="clear" w:color="auto" w:fill="FFFFFF"/>
        <w:jc w:val="both"/>
        <w:textAlignment w:val="top"/>
        <w:rPr>
          <w:color w:val="C45911" w:themeColor="accent2" w:themeShade="BF"/>
          <w:sz w:val="28"/>
          <w:szCs w:val="28"/>
        </w:rPr>
      </w:pPr>
      <w:r w:rsidRPr="001868DC">
        <w:rPr>
          <w:color w:val="C45911" w:themeColor="accent2" w:themeShade="BF"/>
          <w:sz w:val="28"/>
          <w:szCs w:val="28"/>
        </w:rPr>
        <w:t xml:space="preserve">Сегодня мы большую часть времени находимся под давлением льющейся со всех сторон информации. Чужие голоса звучат в нашей голове, когда мы слушаем музыку или смотрим фильм, и мы научились отгораживаться от этого потока. Во время чтения мы воспринимаем информацию лучше, потому что внутри нас её озвучивает наш собственный голос, уверяют специалисты </w:t>
      </w:r>
      <w:proofErr w:type="spellStart"/>
      <w:r w:rsidRPr="001868DC">
        <w:rPr>
          <w:color w:val="C45911" w:themeColor="accent2" w:themeShade="BF"/>
          <w:sz w:val="28"/>
          <w:szCs w:val="28"/>
        </w:rPr>
        <w:t>Center</w:t>
      </w:r>
      <w:proofErr w:type="spellEnd"/>
      <w:r w:rsidRPr="001868DC">
        <w:rPr>
          <w:color w:val="C45911" w:themeColor="accent2" w:themeShade="BF"/>
          <w:sz w:val="28"/>
          <w:szCs w:val="28"/>
        </w:rPr>
        <w:t xml:space="preserve"> </w:t>
      </w:r>
      <w:proofErr w:type="spellStart"/>
      <w:r w:rsidRPr="001868DC">
        <w:rPr>
          <w:color w:val="C45911" w:themeColor="accent2" w:themeShade="BF"/>
          <w:sz w:val="28"/>
          <w:szCs w:val="28"/>
        </w:rPr>
        <w:t>for</w:t>
      </w:r>
      <w:proofErr w:type="spellEnd"/>
      <w:r w:rsidRPr="001868DC">
        <w:rPr>
          <w:color w:val="C45911" w:themeColor="accent2" w:themeShade="BF"/>
          <w:sz w:val="28"/>
          <w:szCs w:val="28"/>
        </w:rPr>
        <w:t xml:space="preserve"> </w:t>
      </w:r>
      <w:proofErr w:type="spellStart"/>
      <w:r w:rsidRPr="001868DC">
        <w:rPr>
          <w:color w:val="C45911" w:themeColor="accent2" w:themeShade="BF"/>
          <w:sz w:val="28"/>
          <w:szCs w:val="28"/>
        </w:rPr>
        <w:t>Reading</w:t>
      </w:r>
      <w:proofErr w:type="spellEnd"/>
      <w:r w:rsidRPr="001868DC">
        <w:rPr>
          <w:color w:val="C45911" w:themeColor="accent2" w:themeShade="BF"/>
          <w:sz w:val="28"/>
          <w:szCs w:val="28"/>
        </w:rPr>
        <w:t xml:space="preserve"> </w:t>
      </w:r>
      <w:proofErr w:type="spellStart"/>
      <w:r w:rsidRPr="001868DC">
        <w:rPr>
          <w:color w:val="C45911" w:themeColor="accent2" w:themeShade="BF"/>
          <w:sz w:val="28"/>
          <w:szCs w:val="28"/>
        </w:rPr>
        <w:t>and</w:t>
      </w:r>
      <w:proofErr w:type="spellEnd"/>
      <w:r w:rsidRPr="001868DC">
        <w:rPr>
          <w:color w:val="C45911" w:themeColor="accent2" w:themeShade="BF"/>
          <w:sz w:val="28"/>
          <w:szCs w:val="28"/>
        </w:rPr>
        <w:t xml:space="preserve"> </w:t>
      </w:r>
      <w:proofErr w:type="spellStart"/>
      <w:r w:rsidRPr="001868DC">
        <w:rPr>
          <w:color w:val="C45911" w:themeColor="accent2" w:themeShade="BF"/>
          <w:sz w:val="28"/>
          <w:szCs w:val="28"/>
        </w:rPr>
        <w:t>Language</w:t>
      </w:r>
      <w:proofErr w:type="spellEnd"/>
      <w:r w:rsidRPr="001868DC">
        <w:rPr>
          <w:color w:val="C45911" w:themeColor="accent2" w:themeShade="BF"/>
          <w:sz w:val="28"/>
          <w:szCs w:val="28"/>
        </w:rPr>
        <w:t xml:space="preserve"> </w:t>
      </w:r>
      <w:proofErr w:type="spellStart"/>
      <w:r w:rsidRPr="001868DC">
        <w:rPr>
          <w:color w:val="C45911" w:themeColor="accent2" w:themeShade="BF"/>
          <w:sz w:val="28"/>
          <w:szCs w:val="28"/>
        </w:rPr>
        <w:t>Research</w:t>
      </w:r>
      <w:proofErr w:type="spellEnd"/>
      <w:r w:rsidRPr="001868DC">
        <w:rPr>
          <w:color w:val="C45911" w:themeColor="accent2" w:themeShade="BF"/>
          <w:sz w:val="28"/>
          <w:szCs w:val="28"/>
        </w:rPr>
        <w:t xml:space="preserve"> при </w:t>
      </w:r>
      <w:proofErr w:type="spellStart"/>
      <w:r w:rsidRPr="001868DC">
        <w:rPr>
          <w:color w:val="C45911" w:themeColor="accent2" w:themeShade="BF"/>
          <w:sz w:val="28"/>
          <w:szCs w:val="28"/>
        </w:rPr>
        <w:t>Tufts</w:t>
      </w:r>
      <w:proofErr w:type="spellEnd"/>
      <w:r w:rsidRPr="001868DC">
        <w:rPr>
          <w:color w:val="C45911" w:themeColor="accent2" w:themeShade="BF"/>
          <w:sz w:val="28"/>
          <w:szCs w:val="28"/>
        </w:rPr>
        <w:t xml:space="preserve"> </w:t>
      </w:r>
      <w:proofErr w:type="spellStart"/>
      <w:r w:rsidRPr="001868DC">
        <w:rPr>
          <w:color w:val="C45911" w:themeColor="accent2" w:themeShade="BF"/>
          <w:sz w:val="28"/>
          <w:szCs w:val="28"/>
        </w:rPr>
        <w:t>University</w:t>
      </w:r>
      <w:proofErr w:type="spellEnd"/>
      <w:r w:rsidRPr="001868DC">
        <w:rPr>
          <w:color w:val="C45911" w:themeColor="accent2" w:themeShade="BF"/>
          <w:sz w:val="28"/>
          <w:szCs w:val="28"/>
        </w:rPr>
        <w:t>. Это снижает напряжение и создаёт ощущение приватности и защищённости.</w:t>
      </w:r>
    </w:p>
    <w:p w:rsidR="006D67DA" w:rsidRPr="00F96294" w:rsidRDefault="006D67DA" w:rsidP="006D67DA">
      <w:pPr>
        <w:pStyle w:val="a3"/>
        <w:shd w:val="clear" w:color="auto" w:fill="FFFFFF"/>
        <w:textAlignment w:val="top"/>
        <w:rPr>
          <w:color w:val="0070C0"/>
          <w:sz w:val="28"/>
          <w:szCs w:val="28"/>
        </w:rPr>
      </w:pPr>
      <w:r w:rsidRPr="00F96294">
        <w:rPr>
          <w:rStyle w:val="a4"/>
          <w:color w:val="0070C0"/>
          <w:sz w:val="28"/>
          <w:szCs w:val="28"/>
        </w:rPr>
        <w:t>3. Чтение поднимает настроение</w:t>
      </w:r>
    </w:p>
    <w:p w:rsidR="006D67DA" w:rsidRPr="001868DC" w:rsidRDefault="006D67DA" w:rsidP="001868DC">
      <w:pPr>
        <w:pStyle w:val="a3"/>
        <w:shd w:val="clear" w:color="auto" w:fill="FFFFFF"/>
        <w:jc w:val="both"/>
        <w:textAlignment w:val="top"/>
        <w:rPr>
          <w:color w:val="C45911" w:themeColor="accent2" w:themeShade="BF"/>
          <w:sz w:val="28"/>
          <w:szCs w:val="28"/>
        </w:rPr>
      </w:pPr>
      <w:r w:rsidRPr="001868DC">
        <w:rPr>
          <w:color w:val="C45911" w:themeColor="accent2" w:themeShade="BF"/>
          <w:sz w:val="28"/>
          <w:szCs w:val="28"/>
        </w:rPr>
        <w:t>63% англичан признались, что чтение поднимает им настроение. И почти столько же сказали, что не просто чувствуют себя лучше с книгой, чтение реально делает их жизнь более интересной и качественной. Таковы данные опроса, проведённого в рамках программы </w:t>
      </w:r>
      <w:proofErr w:type="spellStart"/>
      <w:r w:rsidRPr="001868DC">
        <w:rPr>
          <w:color w:val="C45911" w:themeColor="accent2" w:themeShade="BF"/>
          <w:sz w:val="28"/>
          <w:szCs w:val="28"/>
        </w:rPr>
        <w:t>National</w:t>
      </w:r>
      <w:proofErr w:type="spellEnd"/>
      <w:r w:rsidRPr="001868DC">
        <w:rPr>
          <w:color w:val="C45911" w:themeColor="accent2" w:themeShade="BF"/>
          <w:sz w:val="28"/>
          <w:szCs w:val="28"/>
        </w:rPr>
        <w:t xml:space="preserve"> </w:t>
      </w:r>
      <w:proofErr w:type="spellStart"/>
      <w:r w:rsidRPr="001868DC">
        <w:rPr>
          <w:color w:val="C45911" w:themeColor="accent2" w:themeShade="BF"/>
          <w:sz w:val="28"/>
          <w:szCs w:val="28"/>
        </w:rPr>
        <w:t>Year</w:t>
      </w:r>
      <w:proofErr w:type="spellEnd"/>
      <w:r w:rsidRPr="001868DC">
        <w:rPr>
          <w:color w:val="C45911" w:themeColor="accent2" w:themeShade="BF"/>
          <w:sz w:val="28"/>
          <w:szCs w:val="28"/>
        </w:rPr>
        <w:t xml:space="preserve"> </w:t>
      </w:r>
      <w:proofErr w:type="spellStart"/>
      <w:r w:rsidRPr="001868DC">
        <w:rPr>
          <w:color w:val="C45911" w:themeColor="accent2" w:themeShade="BF"/>
          <w:sz w:val="28"/>
          <w:szCs w:val="28"/>
        </w:rPr>
        <w:t>of</w:t>
      </w:r>
      <w:proofErr w:type="spellEnd"/>
      <w:r w:rsidRPr="001868DC">
        <w:rPr>
          <w:color w:val="C45911" w:themeColor="accent2" w:themeShade="BF"/>
          <w:sz w:val="28"/>
          <w:szCs w:val="28"/>
        </w:rPr>
        <w:t xml:space="preserve"> </w:t>
      </w:r>
      <w:proofErr w:type="spellStart"/>
      <w:r w:rsidRPr="001868DC">
        <w:rPr>
          <w:color w:val="C45911" w:themeColor="accent2" w:themeShade="BF"/>
          <w:sz w:val="28"/>
          <w:szCs w:val="28"/>
        </w:rPr>
        <w:t>Reading</w:t>
      </w:r>
      <w:proofErr w:type="spellEnd"/>
      <w:r w:rsidRPr="001868DC">
        <w:rPr>
          <w:color w:val="C45911" w:themeColor="accent2" w:themeShade="BF"/>
          <w:sz w:val="28"/>
          <w:szCs w:val="28"/>
        </w:rPr>
        <w:t>.</w:t>
      </w:r>
    </w:p>
    <w:p w:rsidR="006D67DA" w:rsidRPr="001868DC" w:rsidRDefault="006D67DA" w:rsidP="006D67DA">
      <w:pPr>
        <w:pStyle w:val="a3"/>
        <w:shd w:val="clear" w:color="auto" w:fill="FFFFFF"/>
        <w:textAlignment w:val="top"/>
        <w:rPr>
          <w:color w:val="0070C0"/>
          <w:sz w:val="28"/>
          <w:szCs w:val="28"/>
        </w:rPr>
      </w:pPr>
      <w:r w:rsidRPr="001868DC">
        <w:rPr>
          <w:rStyle w:val="a4"/>
          <w:color w:val="0070C0"/>
          <w:sz w:val="28"/>
          <w:szCs w:val="28"/>
        </w:rPr>
        <w:t>4. Чтение сравнимо со спортом и улучшает физическую форму</w:t>
      </w:r>
    </w:p>
    <w:p w:rsidR="006D67DA" w:rsidRPr="001868DC" w:rsidRDefault="006D67DA" w:rsidP="001868DC">
      <w:pPr>
        <w:pStyle w:val="a3"/>
        <w:shd w:val="clear" w:color="auto" w:fill="FFFFFF"/>
        <w:jc w:val="both"/>
        <w:textAlignment w:val="top"/>
        <w:rPr>
          <w:color w:val="C45911" w:themeColor="accent2" w:themeShade="BF"/>
          <w:sz w:val="28"/>
          <w:szCs w:val="28"/>
        </w:rPr>
      </w:pPr>
      <w:r w:rsidRPr="001868DC">
        <w:rPr>
          <w:color w:val="C45911" w:themeColor="accent2" w:themeShade="BF"/>
          <w:sz w:val="28"/>
          <w:szCs w:val="28"/>
        </w:rPr>
        <w:t xml:space="preserve">Учёные из детской больницы Дьюка (Северная Каролина, США) провели интересный эксперимент. Тридцати страдающим ожирением девочкам 9–13 лет предложили почитать. Одним из них выдали роман о ровеснице, которой удалось похудеть, другие читали литературу, не связанную с борьбой с лишним весом. А третьи толстушки не читали вообще ничего. В результате читающие девочки заметно похудели (причём участницы из первой группы скинули больше, чем из второй), а вот </w:t>
      </w:r>
      <w:proofErr w:type="spellStart"/>
      <w:r w:rsidRPr="001868DC">
        <w:rPr>
          <w:color w:val="C45911" w:themeColor="accent2" w:themeShade="BF"/>
          <w:sz w:val="28"/>
          <w:szCs w:val="28"/>
        </w:rPr>
        <w:t>нечитающие</w:t>
      </w:r>
      <w:proofErr w:type="spellEnd"/>
      <w:r w:rsidRPr="001868DC">
        <w:rPr>
          <w:color w:val="C45911" w:themeColor="accent2" w:themeShade="BF"/>
          <w:sz w:val="28"/>
          <w:szCs w:val="28"/>
        </w:rPr>
        <w:t xml:space="preserve"> дети так и остались толстыми. Всё потому, что с книжкой в руках мы не просто сидим, но в некоторой степени переживаем то же самое, что и герои произведения.</w:t>
      </w:r>
    </w:p>
    <w:p w:rsidR="006D67DA" w:rsidRPr="001868DC" w:rsidRDefault="006D67DA" w:rsidP="006D67DA">
      <w:pPr>
        <w:pStyle w:val="a3"/>
        <w:shd w:val="clear" w:color="auto" w:fill="FFFFFF"/>
        <w:textAlignment w:val="top"/>
        <w:rPr>
          <w:color w:val="0070C0"/>
          <w:sz w:val="28"/>
          <w:szCs w:val="28"/>
        </w:rPr>
      </w:pPr>
      <w:r w:rsidRPr="001868DC">
        <w:rPr>
          <w:rStyle w:val="a4"/>
          <w:color w:val="0070C0"/>
          <w:sz w:val="28"/>
          <w:szCs w:val="28"/>
        </w:rPr>
        <w:t>5. Читающие люди лучше высыпаются</w:t>
      </w:r>
    </w:p>
    <w:p w:rsidR="008D0475" w:rsidRPr="00B405AB" w:rsidRDefault="006D67DA" w:rsidP="00B405AB">
      <w:pPr>
        <w:pStyle w:val="a3"/>
        <w:shd w:val="clear" w:color="auto" w:fill="FFFFFF"/>
        <w:jc w:val="both"/>
        <w:textAlignment w:val="top"/>
        <w:rPr>
          <w:color w:val="C45911" w:themeColor="accent2" w:themeShade="BF"/>
          <w:sz w:val="28"/>
          <w:szCs w:val="28"/>
        </w:rPr>
      </w:pPr>
      <w:r w:rsidRPr="001868DC">
        <w:rPr>
          <w:color w:val="C45911" w:themeColor="accent2" w:themeShade="BF"/>
          <w:sz w:val="28"/>
          <w:szCs w:val="28"/>
        </w:rPr>
        <w:t>Многие врачи рекомендуют немного почитать перед сном и уверяют, что книга помогает сделать сон более крепким и здоровым, а также облегчает сам процесс засыпания. Дело в том, что распространённая причина бессонницы и тревожных снов – неотвязные мысли о прошедшем дне и нерешённых проблемах. Чтение позволяет переключиться и забыть о них.</w:t>
      </w:r>
    </w:p>
    <w:p w:rsidR="00FA09A4" w:rsidRPr="008D0475" w:rsidRDefault="00FA09A4" w:rsidP="006D67DA">
      <w:pPr>
        <w:pStyle w:val="a3"/>
        <w:shd w:val="clear" w:color="auto" w:fill="FFFFFF"/>
        <w:textAlignment w:val="top"/>
        <w:rPr>
          <w:color w:val="000000"/>
          <w:sz w:val="28"/>
          <w:szCs w:val="28"/>
        </w:rPr>
      </w:pPr>
      <w:bookmarkStart w:id="0" w:name="_GoBack"/>
      <w:bookmarkEnd w:id="0"/>
    </w:p>
    <w:sectPr w:rsidR="00FA09A4" w:rsidRPr="008D0475" w:rsidSect="0001157F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C2F"/>
    <w:multiLevelType w:val="multilevel"/>
    <w:tmpl w:val="3AE6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DA"/>
    <w:rsid w:val="0001157F"/>
    <w:rsid w:val="001868DC"/>
    <w:rsid w:val="00283E7B"/>
    <w:rsid w:val="00307276"/>
    <w:rsid w:val="00403BE3"/>
    <w:rsid w:val="006D67DA"/>
    <w:rsid w:val="00885CC9"/>
    <w:rsid w:val="008D0475"/>
    <w:rsid w:val="00935EE9"/>
    <w:rsid w:val="00B405AB"/>
    <w:rsid w:val="00C37295"/>
    <w:rsid w:val="00D42965"/>
    <w:rsid w:val="00F64980"/>
    <w:rsid w:val="00F96294"/>
    <w:rsid w:val="00F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007AE-764C-4A37-8100-7BC6159A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107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8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008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8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5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49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0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96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932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358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3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3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2017-05-11T09:11:00Z</dcterms:created>
  <dcterms:modified xsi:type="dcterms:W3CDTF">2017-08-04T10:45:00Z</dcterms:modified>
</cp:coreProperties>
</file>