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05" w:rsidRPr="00ED57DD" w:rsidRDefault="003E5505" w:rsidP="003E5505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Cs w:val="32"/>
        </w:rPr>
      </w:pPr>
      <w:bookmarkStart w:id="0" w:name="_GoBack"/>
      <w:bookmarkEnd w:id="0"/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37"/>
        <w:gridCol w:w="5244"/>
      </w:tblGrid>
      <w:tr w:rsidR="00090BC6" w:rsidRPr="00B41ECA" w:rsidTr="00093EC2">
        <w:tc>
          <w:tcPr>
            <w:tcW w:w="4537" w:type="dxa"/>
          </w:tcPr>
          <w:p w:rsidR="00090BC6" w:rsidRPr="00B41ECA" w:rsidRDefault="00090BC6" w:rsidP="00093EC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</w:tcPr>
          <w:p w:rsidR="00090BC6" w:rsidRPr="00B41ECA" w:rsidRDefault="00090BC6" w:rsidP="00093EC2">
            <w:pPr>
              <w:rPr>
                <w:color w:val="auto"/>
                <w:sz w:val="30"/>
                <w:szCs w:val="30"/>
              </w:rPr>
            </w:pPr>
          </w:p>
        </w:tc>
      </w:tr>
    </w:tbl>
    <w:p w:rsidR="00090BC6" w:rsidRPr="003E5505" w:rsidRDefault="00090BC6" w:rsidP="00ED57DD">
      <w:pPr>
        <w:pStyle w:val="11"/>
        <w:shd w:val="clear" w:color="auto" w:fill="auto"/>
        <w:tabs>
          <w:tab w:val="left" w:pos="261"/>
        </w:tabs>
        <w:spacing w:before="0" w:line="240" w:lineRule="auto"/>
        <w:ind w:firstLine="0"/>
        <w:jc w:val="both"/>
        <w:rPr>
          <w:rStyle w:val="12"/>
          <w:color w:val="00B050"/>
          <w:sz w:val="28"/>
          <w:szCs w:val="28"/>
        </w:rPr>
      </w:pPr>
      <w:r w:rsidRPr="00B41ECA">
        <w:rPr>
          <w:rStyle w:val="12"/>
          <w:color w:val="auto"/>
          <w:sz w:val="30"/>
          <w:szCs w:val="30"/>
        </w:rPr>
        <w:tab/>
      </w:r>
      <w:r w:rsidRPr="00B41ECA">
        <w:rPr>
          <w:rStyle w:val="12"/>
          <w:color w:val="auto"/>
          <w:sz w:val="30"/>
          <w:szCs w:val="30"/>
        </w:rPr>
        <w:tab/>
      </w:r>
      <w:bookmarkStart w:id="1" w:name="bookmark1"/>
      <w:r w:rsidRPr="003E5505">
        <w:rPr>
          <w:rStyle w:val="21"/>
          <w:rFonts w:eastAsia="Courier New"/>
          <w:b w:val="0"/>
          <w:bCs w:val="0"/>
          <w:color w:val="00B050"/>
          <w:sz w:val="28"/>
          <w:szCs w:val="28"/>
        </w:rPr>
        <w:t>ПОЛОЖЕНИЕ</w:t>
      </w:r>
      <w:bookmarkEnd w:id="1"/>
      <w:r w:rsidR="00ED57DD">
        <w:rPr>
          <w:rStyle w:val="21"/>
          <w:rFonts w:eastAsia="Courier New"/>
          <w:b w:val="0"/>
          <w:bCs w:val="0"/>
          <w:color w:val="00B050"/>
          <w:sz w:val="28"/>
          <w:szCs w:val="28"/>
        </w:rPr>
        <w:t xml:space="preserve"> </w:t>
      </w:r>
      <w:r w:rsidRPr="003E5505">
        <w:rPr>
          <w:rStyle w:val="12"/>
          <w:color w:val="00B050"/>
          <w:sz w:val="28"/>
          <w:szCs w:val="28"/>
        </w:rPr>
        <w:t xml:space="preserve">о проведении районного этапа республиканского конкурса «Энергия и среда обитания» </w:t>
      </w:r>
    </w:p>
    <w:p w:rsidR="00090BC6" w:rsidRPr="00B41ECA" w:rsidRDefault="00090BC6" w:rsidP="00090BC6">
      <w:pPr>
        <w:pStyle w:val="11"/>
        <w:shd w:val="clear" w:color="auto" w:fill="auto"/>
        <w:tabs>
          <w:tab w:val="decimal" w:pos="0"/>
          <w:tab w:val="left" w:pos="1170"/>
        </w:tabs>
        <w:spacing w:before="0" w:line="240" w:lineRule="auto"/>
        <w:ind w:firstLine="0"/>
        <w:rPr>
          <w:rStyle w:val="12"/>
          <w:color w:val="auto"/>
          <w:sz w:val="28"/>
          <w:szCs w:val="28"/>
        </w:rPr>
      </w:pPr>
    </w:p>
    <w:p w:rsidR="00090BC6" w:rsidRPr="00B41ECA" w:rsidRDefault="00090BC6" w:rsidP="00090BC6">
      <w:pPr>
        <w:pStyle w:val="11"/>
        <w:shd w:val="clear" w:color="auto" w:fill="auto"/>
        <w:tabs>
          <w:tab w:val="decimal" w:pos="0"/>
          <w:tab w:val="left" w:pos="1170"/>
        </w:tabs>
        <w:spacing w:before="0" w:line="240" w:lineRule="auto"/>
        <w:ind w:firstLine="0"/>
        <w:rPr>
          <w:rStyle w:val="6"/>
          <w:color w:val="auto"/>
          <w:sz w:val="28"/>
          <w:szCs w:val="28"/>
        </w:rPr>
      </w:pPr>
      <w:r w:rsidRPr="00B41ECA">
        <w:rPr>
          <w:rStyle w:val="12"/>
          <w:color w:val="auto"/>
          <w:sz w:val="28"/>
          <w:szCs w:val="28"/>
        </w:rPr>
        <w:tab/>
      </w:r>
      <w:r w:rsidRPr="00B41ECA">
        <w:rPr>
          <w:rStyle w:val="12"/>
          <w:color w:val="auto"/>
          <w:sz w:val="28"/>
          <w:szCs w:val="28"/>
        </w:rPr>
        <w:tab/>
      </w:r>
      <w:r w:rsidRPr="00B41ECA">
        <w:rPr>
          <w:rStyle w:val="12"/>
          <w:color w:val="auto"/>
          <w:sz w:val="28"/>
          <w:szCs w:val="28"/>
        </w:rPr>
        <w:tab/>
      </w:r>
      <w:r w:rsidRPr="00B41ECA">
        <w:rPr>
          <w:rStyle w:val="12"/>
          <w:color w:val="auto"/>
          <w:sz w:val="28"/>
          <w:szCs w:val="28"/>
        </w:rPr>
        <w:tab/>
        <w:t xml:space="preserve">I. ОБЩИЕ ПОЛОЖЕНИЯ </w:t>
      </w:r>
      <w:r w:rsidRPr="00B41ECA">
        <w:rPr>
          <w:rStyle w:val="6"/>
          <w:color w:val="auto"/>
          <w:sz w:val="28"/>
          <w:szCs w:val="28"/>
        </w:rPr>
        <w:tab/>
      </w:r>
    </w:p>
    <w:p w:rsidR="00090BC6" w:rsidRPr="00B41ECA" w:rsidRDefault="00090BC6" w:rsidP="00090BC6">
      <w:pPr>
        <w:pStyle w:val="11"/>
        <w:shd w:val="clear" w:color="auto" w:fill="auto"/>
        <w:tabs>
          <w:tab w:val="decimal" w:pos="0"/>
          <w:tab w:val="left" w:pos="117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41ECA">
        <w:rPr>
          <w:rStyle w:val="12"/>
          <w:color w:val="auto"/>
          <w:sz w:val="28"/>
          <w:szCs w:val="28"/>
        </w:rPr>
        <w:t>1.1. Настоящее положение о районном этапе республиканского</w:t>
      </w:r>
      <w:r w:rsidRPr="00B41ECA">
        <w:rPr>
          <w:sz w:val="28"/>
          <w:szCs w:val="28"/>
        </w:rPr>
        <w:t xml:space="preserve"> </w:t>
      </w:r>
      <w:r w:rsidRPr="00B41ECA">
        <w:rPr>
          <w:rStyle w:val="12"/>
          <w:color w:val="auto"/>
          <w:sz w:val="28"/>
          <w:szCs w:val="28"/>
        </w:rPr>
        <w:t>конкурса школьных проектов «Энергия и среда обитания» (далее - конкурс) разработано на основании положения о республиканском конкурсе школьных п</w:t>
      </w:r>
      <w:r w:rsidR="00790BB2" w:rsidRPr="00B41ECA">
        <w:rPr>
          <w:rStyle w:val="12"/>
          <w:color w:val="auto"/>
          <w:sz w:val="28"/>
          <w:szCs w:val="28"/>
        </w:rPr>
        <w:t xml:space="preserve">роектов </w:t>
      </w:r>
      <w:r w:rsidRPr="00B41ECA">
        <w:rPr>
          <w:rStyle w:val="12"/>
          <w:color w:val="auto"/>
          <w:sz w:val="28"/>
          <w:szCs w:val="28"/>
          <w:lang w:val="be-BY"/>
        </w:rPr>
        <w:t>“</w:t>
      </w:r>
      <w:r w:rsidRPr="00B41ECA">
        <w:rPr>
          <w:rStyle w:val="12"/>
          <w:color w:val="auto"/>
          <w:sz w:val="28"/>
          <w:szCs w:val="28"/>
        </w:rPr>
        <w:t>Энергия и среда обитания</w:t>
      </w:r>
      <w:r w:rsidRPr="00B41ECA">
        <w:rPr>
          <w:rStyle w:val="12"/>
          <w:color w:val="auto"/>
          <w:sz w:val="28"/>
          <w:szCs w:val="28"/>
          <w:vertAlign w:val="superscript"/>
          <w:lang w:val="be-BY"/>
        </w:rPr>
        <w:t>”</w:t>
      </w:r>
      <w:r w:rsidRPr="00B41ECA">
        <w:rPr>
          <w:rStyle w:val="12"/>
          <w:color w:val="auto"/>
          <w:sz w:val="28"/>
          <w:szCs w:val="28"/>
          <w:vertAlign w:val="superscript"/>
        </w:rPr>
        <w:t xml:space="preserve"> </w:t>
      </w:r>
      <w:r w:rsidRPr="00B41ECA">
        <w:rPr>
          <w:rStyle w:val="12"/>
          <w:color w:val="auto"/>
          <w:sz w:val="28"/>
          <w:szCs w:val="28"/>
        </w:rPr>
        <w:t>на 20</w:t>
      </w:r>
      <w:r w:rsidR="00790BB2" w:rsidRPr="00B41ECA">
        <w:rPr>
          <w:rStyle w:val="12"/>
          <w:color w:val="auto"/>
          <w:sz w:val="28"/>
          <w:szCs w:val="28"/>
        </w:rPr>
        <w:t>17</w:t>
      </w:r>
      <w:r w:rsidRPr="00B41ECA">
        <w:rPr>
          <w:rStyle w:val="12"/>
          <w:color w:val="auto"/>
          <w:sz w:val="28"/>
          <w:szCs w:val="28"/>
        </w:rPr>
        <w:t>/201</w:t>
      </w:r>
      <w:r w:rsidR="00790BB2" w:rsidRPr="00B41ECA">
        <w:rPr>
          <w:rStyle w:val="12"/>
          <w:color w:val="auto"/>
          <w:sz w:val="28"/>
          <w:szCs w:val="28"/>
        </w:rPr>
        <w:t>8</w:t>
      </w:r>
      <w:r w:rsidRPr="00B41ECA">
        <w:rPr>
          <w:rStyle w:val="12"/>
          <w:color w:val="auto"/>
          <w:sz w:val="28"/>
          <w:szCs w:val="28"/>
        </w:rPr>
        <w:t xml:space="preserve"> год в соответствии с Национальной стратегией устойчивого социально-экономического развития Республики Беларусь на период до 2030 года (гл.4.п.4.4 «Образование для устойчивого развития»), законом об энергосбережении (ст.23 Стимулирование энергосбережения).</w:t>
      </w:r>
    </w:p>
    <w:p w:rsidR="00090BC6" w:rsidRPr="00B41ECA" w:rsidRDefault="00090BC6" w:rsidP="00090BC6">
      <w:pPr>
        <w:pStyle w:val="11"/>
        <w:shd w:val="clear" w:color="auto" w:fill="auto"/>
        <w:tabs>
          <w:tab w:val="decimal" w:pos="0"/>
          <w:tab w:val="left" w:pos="1472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41ECA">
        <w:rPr>
          <w:rStyle w:val="12"/>
          <w:color w:val="auto"/>
          <w:sz w:val="28"/>
          <w:szCs w:val="28"/>
        </w:rPr>
        <w:t>1.2.Цель конкурса:</w:t>
      </w:r>
    </w:p>
    <w:p w:rsidR="00090BC6" w:rsidRPr="00B41ECA" w:rsidRDefault="00090BC6" w:rsidP="00090BC6">
      <w:pPr>
        <w:pStyle w:val="11"/>
        <w:shd w:val="clear" w:color="auto" w:fill="auto"/>
        <w:tabs>
          <w:tab w:val="decimal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41ECA">
        <w:rPr>
          <w:rStyle w:val="12"/>
          <w:color w:val="auto"/>
          <w:sz w:val="28"/>
          <w:szCs w:val="28"/>
        </w:rPr>
        <w:t>формирование активной социальной позиции по отношению к рациональному использованию энергоресурсов и бережному отношению к окружающей среде.</w:t>
      </w:r>
    </w:p>
    <w:p w:rsidR="00090BC6" w:rsidRPr="00B41ECA" w:rsidRDefault="00090BC6" w:rsidP="00090BC6">
      <w:pPr>
        <w:pStyle w:val="11"/>
        <w:shd w:val="clear" w:color="auto" w:fill="auto"/>
        <w:tabs>
          <w:tab w:val="decimal" w:pos="0"/>
          <w:tab w:val="left" w:pos="1475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41ECA">
        <w:rPr>
          <w:rStyle w:val="12"/>
          <w:color w:val="auto"/>
          <w:sz w:val="28"/>
          <w:szCs w:val="28"/>
        </w:rPr>
        <w:t>1.3.Основные задачи конкурса:</w:t>
      </w:r>
    </w:p>
    <w:p w:rsidR="00090BC6" w:rsidRPr="00B41ECA" w:rsidRDefault="00090BC6" w:rsidP="00090BC6">
      <w:pPr>
        <w:pStyle w:val="11"/>
        <w:shd w:val="clear" w:color="auto" w:fill="auto"/>
        <w:tabs>
          <w:tab w:val="decimal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41ECA">
        <w:rPr>
          <w:rStyle w:val="12"/>
          <w:color w:val="auto"/>
          <w:sz w:val="28"/>
          <w:szCs w:val="28"/>
        </w:rPr>
        <w:t>- стимулирование творческой деятельности педагогов и учащихся по энергосбережению;</w:t>
      </w:r>
    </w:p>
    <w:p w:rsidR="00090BC6" w:rsidRPr="00B41ECA" w:rsidRDefault="00090BC6" w:rsidP="00090BC6">
      <w:pPr>
        <w:pStyle w:val="11"/>
        <w:shd w:val="clear" w:color="auto" w:fill="auto"/>
        <w:tabs>
          <w:tab w:val="decimal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41ECA">
        <w:rPr>
          <w:rStyle w:val="12"/>
          <w:color w:val="auto"/>
          <w:sz w:val="28"/>
          <w:szCs w:val="28"/>
        </w:rPr>
        <w:t>- активизация исследовательской деятельности обучающихся и педагогических работников по вопросам изменения климата и энергетики;</w:t>
      </w:r>
    </w:p>
    <w:p w:rsidR="00090BC6" w:rsidRPr="00B41ECA" w:rsidRDefault="00090BC6" w:rsidP="00090BC6">
      <w:pPr>
        <w:pStyle w:val="11"/>
        <w:shd w:val="clear" w:color="auto" w:fill="auto"/>
        <w:tabs>
          <w:tab w:val="decimal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41ECA">
        <w:rPr>
          <w:rStyle w:val="12"/>
          <w:color w:val="auto"/>
          <w:sz w:val="28"/>
          <w:szCs w:val="28"/>
        </w:rPr>
        <w:t xml:space="preserve">- развитие методов образования по теме энергосбережения, </w:t>
      </w:r>
      <w:proofErr w:type="spellStart"/>
      <w:r w:rsidRPr="00B41ECA">
        <w:rPr>
          <w:rStyle w:val="12"/>
          <w:color w:val="auto"/>
          <w:sz w:val="28"/>
          <w:szCs w:val="28"/>
        </w:rPr>
        <w:t>энергоэффективности</w:t>
      </w:r>
      <w:proofErr w:type="spellEnd"/>
      <w:r w:rsidRPr="00B41ECA">
        <w:rPr>
          <w:rStyle w:val="12"/>
          <w:color w:val="auto"/>
          <w:sz w:val="28"/>
          <w:szCs w:val="28"/>
        </w:rPr>
        <w:t xml:space="preserve"> и изменения климата;</w:t>
      </w:r>
    </w:p>
    <w:p w:rsidR="00090BC6" w:rsidRPr="00B41ECA" w:rsidRDefault="00090BC6" w:rsidP="00090BC6">
      <w:pPr>
        <w:pStyle w:val="11"/>
        <w:shd w:val="clear" w:color="auto" w:fill="auto"/>
        <w:tabs>
          <w:tab w:val="decimal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41ECA">
        <w:rPr>
          <w:rStyle w:val="12"/>
          <w:color w:val="auto"/>
          <w:sz w:val="28"/>
          <w:szCs w:val="28"/>
        </w:rPr>
        <w:t>- пропаганда методов экономии энергоресурсов.</w:t>
      </w:r>
    </w:p>
    <w:p w:rsidR="00090BC6" w:rsidRPr="00B41ECA" w:rsidRDefault="00090BC6" w:rsidP="00090BC6">
      <w:pPr>
        <w:pStyle w:val="11"/>
        <w:shd w:val="clear" w:color="auto" w:fill="auto"/>
        <w:tabs>
          <w:tab w:val="decimal" w:pos="0"/>
          <w:tab w:val="left" w:pos="1484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41ECA">
        <w:rPr>
          <w:rStyle w:val="12"/>
          <w:color w:val="auto"/>
          <w:sz w:val="28"/>
          <w:szCs w:val="28"/>
        </w:rPr>
        <w:t>1.4 Организаторами районного этапа конкурса является отдел образования, спорта и туризма Пружанского райисполкома</w:t>
      </w:r>
      <w:r w:rsidR="00790BB2" w:rsidRPr="00B41ECA">
        <w:rPr>
          <w:rStyle w:val="12"/>
          <w:color w:val="auto"/>
          <w:sz w:val="28"/>
          <w:szCs w:val="28"/>
        </w:rPr>
        <w:t>, Цент творчества детей и молодежи г. Пружаны.</w:t>
      </w:r>
    </w:p>
    <w:p w:rsidR="00090BC6" w:rsidRPr="00B41ECA" w:rsidRDefault="00090BC6" w:rsidP="00090BC6">
      <w:pPr>
        <w:pStyle w:val="11"/>
        <w:shd w:val="clear" w:color="auto" w:fill="auto"/>
        <w:tabs>
          <w:tab w:val="decimal" w:pos="0"/>
          <w:tab w:val="left" w:pos="1484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41ECA">
        <w:rPr>
          <w:rStyle w:val="12"/>
          <w:color w:val="auto"/>
          <w:sz w:val="28"/>
          <w:szCs w:val="28"/>
        </w:rPr>
        <w:t>1.</w:t>
      </w:r>
      <w:r w:rsidR="00790BB2" w:rsidRPr="00B41ECA">
        <w:rPr>
          <w:rStyle w:val="12"/>
          <w:color w:val="auto"/>
          <w:sz w:val="28"/>
          <w:szCs w:val="28"/>
        </w:rPr>
        <w:t>5</w:t>
      </w:r>
      <w:r w:rsidRPr="00B41ECA">
        <w:rPr>
          <w:rStyle w:val="12"/>
          <w:color w:val="auto"/>
          <w:sz w:val="28"/>
          <w:szCs w:val="28"/>
        </w:rPr>
        <w:t xml:space="preserve">.Участниками конкурса могут быть учащиеся и педагоги учреждений </w:t>
      </w:r>
      <w:r w:rsidR="00790BB2" w:rsidRPr="00B41ECA">
        <w:rPr>
          <w:rStyle w:val="12"/>
          <w:color w:val="auto"/>
          <w:sz w:val="28"/>
          <w:szCs w:val="28"/>
        </w:rPr>
        <w:t xml:space="preserve">общего среднего и дополнительного </w:t>
      </w:r>
      <w:r w:rsidRPr="00B41ECA">
        <w:rPr>
          <w:rStyle w:val="12"/>
          <w:color w:val="auto"/>
          <w:sz w:val="28"/>
          <w:szCs w:val="28"/>
        </w:rPr>
        <w:t>образования</w:t>
      </w:r>
      <w:r w:rsidR="00790BB2" w:rsidRPr="00B41ECA">
        <w:rPr>
          <w:rStyle w:val="12"/>
          <w:color w:val="auto"/>
          <w:sz w:val="28"/>
          <w:szCs w:val="28"/>
        </w:rPr>
        <w:t>.</w:t>
      </w:r>
    </w:p>
    <w:p w:rsidR="00071C8B" w:rsidRPr="00B41ECA" w:rsidRDefault="00071C8B" w:rsidP="00071C8B">
      <w:pPr>
        <w:pStyle w:val="13"/>
        <w:widowControl w:val="0"/>
        <w:ind w:firstLine="708"/>
        <w:jc w:val="both"/>
        <w:rPr>
          <w:b/>
        </w:rPr>
      </w:pPr>
      <w:r w:rsidRPr="00B41ECA">
        <w:rPr>
          <w:b/>
        </w:rPr>
        <w:t>Номинации конкурса для обучающихся:</w:t>
      </w:r>
    </w:p>
    <w:p w:rsidR="00071C8B" w:rsidRPr="00B41ECA" w:rsidRDefault="00071C8B" w:rsidP="00071C8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i/>
          <w:color w:val="auto"/>
          <w:sz w:val="30"/>
          <w:szCs w:val="30"/>
        </w:rPr>
      </w:pPr>
      <w:r w:rsidRPr="00B41ECA">
        <w:rPr>
          <w:rFonts w:ascii="Times New Roman" w:hAnsi="Times New Roman"/>
          <w:b/>
          <w:i/>
          <w:color w:val="auto"/>
          <w:sz w:val="30"/>
          <w:szCs w:val="30"/>
          <w:u w:val="single"/>
        </w:rPr>
        <w:t>Номинация 1.</w:t>
      </w:r>
      <w:r w:rsidRPr="00B41ECA">
        <w:rPr>
          <w:rFonts w:ascii="Times New Roman" w:hAnsi="Times New Roman"/>
          <w:b/>
          <w:i/>
          <w:color w:val="auto"/>
          <w:sz w:val="30"/>
          <w:szCs w:val="30"/>
        </w:rPr>
        <w:t xml:space="preserve"> Проекты по теме энергосбережения, </w:t>
      </w:r>
      <w:proofErr w:type="spellStart"/>
      <w:r w:rsidRPr="00B41ECA">
        <w:rPr>
          <w:rFonts w:ascii="Times New Roman" w:hAnsi="Times New Roman"/>
          <w:b/>
          <w:i/>
          <w:color w:val="auto"/>
          <w:sz w:val="30"/>
          <w:szCs w:val="30"/>
        </w:rPr>
        <w:t>энергоэффективности</w:t>
      </w:r>
      <w:proofErr w:type="spellEnd"/>
      <w:r w:rsidRPr="00B41ECA">
        <w:rPr>
          <w:rFonts w:ascii="Times New Roman" w:hAnsi="Times New Roman"/>
          <w:b/>
          <w:i/>
          <w:color w:val="auto"/>
          <w:sz w:val="30"/>
          <w:szCs w:val="30"/>
        </w:rPr>
        <w:t xml:space="preserve"> и возобновляемой энергетике.</w:t>
      </w:r>
    </w:p>
    <w:p w:rsidR="00071C8B" w:rsidRPr="00B41ECA" w:rsidRDefault="00071C8B" w:rsidP="00071C8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 xml:space="preserve">На конкурс представляются проекты, описывающие практический опыт использования энергии в учреждениях образования и в быту (проект должен включать обоснование выбора источника энергии, технологию его применения, описание возможностей его реализации на практике, результат). Также представляются макеты, приборы, экспонаты, демонстрирующие возможности энергосбережения и </w:t>
      </w:r>
      <w:proofErr w:type="spellStart"/>
      <w:r w:rsidRPr="00B41ECA">
        <w:rPr>
          <w:rFonts w:ascii="Times New Roman" w:hAnsi="Times New Roman"/>
          <w:color w:val="auto"/>
          <w:sz w:val="30"/>
          <w:szCs w:val="30"/>
        </w:rPr>
        <w:t>энергоэффективности</w:t>
      </w:r>
      <w:proofErr w:type="spellEnd"/>
      <w:r w:rsidRPr="00B41ECA">
        <w:rPr>
          <w:rFonts w:ascii="Times New Roman" w:hAnsi="Times New Roman"/>
          <w:color w:val="auto"/>
          <w:sz w:val="30"/>
          <w:szCs w:val="30"/>
        </w:rPr>
        <w:t>, с описанием сконструированной модели, способов использования энергии солнца, ветра, воды или биомассы, полученные результаты.</w:t>
      </w:r>
    </w:p>
    <w:p w:rsidR="00071C8B" w:rsidRPr="00B41ECA" w:rsidRDefault="00071C8B" w:rsidP="00071C8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>Модели должны быть в рабочем состоянии, иметь инструкцию по применению, краткую техническую характеристику.</w:t>
      </w:r>
    </w:p>
    <w:p w:rsidR="00071C8B" w:rsidRPr="00B41ECA" w:rsidRDefault="00071C8B" w:rsidP="00071C8B">
      <w:pPr>
        <w:ind w:firstLine="708"/>
        <w:jc w:val="both"/>
        <w:rPr>
          <w:rFonts w:ascii="Times New Roman" w:hAnsi="Times New Roman"/>
          <w:b/>
          <w:i/>
          <w:color w:val="auto"/>
          <w:sz w:val="30"/>
          <w:szCs w:val="30"/>
        </w:rPr>
      </w:pPr>
      <w:r w:rsidRPr="00B41ECA">
        <w:rPr>
          <w:rFonts w:ascii="Times New Roman" w:hAnsi="Times New Roman"/>
          <w:b/>
          <w:i/>
          <w:color w:val="auto"/>
          <w:sz w:val="30"/>
          <w:szCs w:val="30"/>
          <w:u w:val="single"/>
        </w:rPr>
        <w:lastRenderedPageBreak/>
        <w:t>Номинация 2.</w:t>
      </w:r>
      <w:r w:rsidRPr="00B41ECA">
        <w:rPr>
          <w:rFonts w:ascii="Times New Roman" w:hAnsi="Times New Roman"/>
          <w:b/>
          <w:i/>
          <w:color w:val="auto"/>
          <w:sz w:val="30"/>
          <w:szCs w:val="30"/>
        </w:rPr>
        <w:t xml:space="preserve"> Информирование общества по вопросам энергосбережения, охраны окружающей среды, рационального природопользования.</w:t>
      </w:r>
    </w:p>
    <w:p w:rsidR="00071C8B" w:rsidRPr="00B41ECA" w:rsidRDefault="00071C8B" w:rsidP="00071C8B">
      <w:pPr>
        <w:ind w:firstLine="567"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 xml:space="preserve"> На конкурс представляется информационный продукт в виде видеоролика, который адресован конкретным целевым группам (детям, родителям, администрации учреждений образования, жителям, местной власти, бизнесу) и дает конкретные советы по экономному использованию природных ресурсов, энергосбережению, снижению воздействия на окружающую среду.</w:t>
      </w:r>
    </w:p>
    <w:p w:rsidR="00071C8B" w:rsidRPr="00B41ECA" w:rsidRDefault="00071C8B" w:rsidP="00071C8B">
      <w:pPr>
        <w:ind w:firstLine="567"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 xml:space="preserve">Видеоролики могут быть созданы при помощи педагогов и родителей. </w:t>
      </w:r>
    </w:p>
    <w:p w:rsidR="00071C8B" w:rsidRPr="00B41ECA" w:rsidRDefault="00071C8B" w:rsidP="00071C8B">
      <w:pPr>
        <w:ind w:firstLine="567"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 xml:space="preserve">Рекомендуемые темы: </w:t>
      </w:r>
    </w:p>
    <w:p w:rsidR="00071C8B" w:rsidRPr="00B41ECA" w:rsidRDefault="00071C8B" w:rsidP="00071C8B">
      <w:pPr>
        <w:ind w:firstLine="567"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 xml:space="preserve">- рациональное использование электроэнергии, воды, тепла, продуктов питания, бумаги и др.; </w:t>
      </w:r>
    </w:p>
    <w:p w:rsidR="00071C8B" w:rsidRPr="00B41ECA" w:rsidRDefault="00071C8B" w:rsidP="00071C8B">
      <w:pPr>
        <w:ind w:firstLine="567"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>- охрана окружающей среды, рациональное природопользование.</w:t>
      </w:r>
    </w:p>
    <w:p w:rsidR="00071C8B" w:rsidRPr="00B41ECA" w:rsidRDefault="00071C8B" w:rsidP="00071C8B">
      <w:pPr>
        <w:ind w:firstLine="567"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>Конкурсная работа может быть выполнена одним либо двумя обучающимися.</w:t>
      </w:r>
    </w:p>
    <w:p w:rsidR="00210B0A" w:rsidRPr="00B41ECA" w:rsidRDefault="00210B0A" w:rsidP="00210B0A">
      <w:pPr>
        <w:pStyle w:val="13"/>
        <w:widowControl w:val="0"/>
        <w:ind w:firstLine="708"/>
        <w:jc w:val="both"/>
        <w:rPr>
          <w:b/>
        </w:rPr>
      </w:pPr>
      <w:r w:rsidRPr="00B41ECA">
        <w:rPr>
          <w:b/>
        </w:rPr>
        <w:t>Номинация конкурса для педагогов:</w:t>
      </w:r>
    </w:p>
    <w:p w:rsidR="00071C8B" w:rsidRPr="00B41ECA" w:rsidRDefault="00071C8B" w:rsidP="00071C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  <w:u w:val="single"/>
        </w:rPr>
        <w:t xml:space="preserve">Номинация 3. </w:t>
      </w:r>
      <w:r w:rsidRPr="00B41ECA">
        <w:rPr>
          <w:rFonts w:ascii="Times New Roman" w:hAnsi="Times New Roman"/>
          <w:color w:val="auto"/>
          <w:sz w:val="30"/>
          <w:szCs w:val="30"/>
        </w:rPr>
        <w:t xml:space="preserve">Педагогическая разработка. </w:t>
      </w:r>
    </w:p>
    <w:p w:rsidR="00071C8B" w:rsidRPr="00B41ECA" w:rsidRDefault="00071C8B" w:rsidP="00071C8B">
      <w:pPr>
        <w:ind w:firstLine="567"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>На конкурс представляется конспект занятия объединения по интересам, воспитательного мероприятия, посвященного охране окружающей среды и рациональному природопользованию, которые можно применять на индивидуальном уровне, в масштабе учреждения образования, дома или местного сообщества.</w:t>
      </w:r>
    </w:p>
    <w:p w:rsidR="00071C8B" w:rsidRPr="00B41ECA" w:rsidRDefault="00071C8B" w:rsidP="00071C8B">
      <w:pPr>
        <w:ind w:firstLine="567"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>Педагогическая разработка – логически структурированный ход проведения занятия или воспитательного дела:</w:t>
      </w:r>
    </w:p>
    <w:p w:rsidR="00071C8B" w:rsidRPr="00B41ECA" w:rsidRDefault="00071C8B" w:rsidP="00071C8B">
      <w:pPr>
        <w:ind w:firstLine="567"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>- мероприятия, включающие поставленные педагогом цели, средства их достижения, ожидаемые результаты;</w:t>
      </w:r>
    </w:p>
    <w:p w:rsidR="00071C8B" w:rsidRPr="00B41ECA" w:rsidRDefault="00071C8B" w:rsidP="00071C8B">
      <w:pPr>
        <w:ind w:firstLine="567"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>- описание последовательно используемых педагогом методов и содержания в рамках конкретной организованной формы педагогического взаимодействия.</w:t>
      </w:r>
    </w:p>
    <w:p w:rsidR="00071C8B" w:rsidRPr="00B41ECA" w:rsidRDefault="00071C8B" w:rsidP="00071C8B">
      <w:pPr>
        <w:ind w:firstLine="567"/>
        <w:jc w:val="both"/>
        <w:rPr>
          <w:rFonts w:ascii="Times New Roman" w:hAnsi="Times New Roman"/>
          <w:i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>Педагогическая разработка должна быть индивидуальной работой, направленной на профессиональное совершенствование педагога, повышение качества подготовки занятия или воспитательного мероприятия.</w:t>
      </w:r>
    </w:p>
    <w:p w:rsidR="00071C8B" w:rsidRPr="00B41ECA" w:rsidRDefault="00071C8B" w:rsidP="00071C8B">
      <w:pPr>
        <w:ind w:firstLine="567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071C8B" w:rsidRPr="00B41ECA" w:rsidRDefault="00071C8B" w:rsidP="00071C8B">
      <w:pPr>
        <w:tabs>
          <w:tab w:val="left" w:pos="0"/>
        </w:tabs>
        <w:ind w:firstLine="567"/>
        <w:jc w:val="center"/>
        <w:rPr>
          <w:rFonts w:ascii="Times New Roman" w:hAnsi="Times New Roman"/>
          <w:caps/>
          <w:color w:val="auto"/>
          <w:sz w:val="30"/>
          <w:szCs w:val="30"/>
        </w:rPr>
      </w:pPr>
      <w:r w:rsidRPr="00B41ECA">
        <w:rPr>
          <w:rFonts w:ascii="Times New Roman" w:hAnsi="Times New Roman"/>
          <w:caps/>
          <w:color w:val="auto"/>
          <w:sz w:val="30"/>
          <w:szCs w:val="30"/>
          <w:lang w:val="en-US"/>
        </w:rPr>
        <w:t>I</w:t>
      </w:r>
      <w:r w:rsidRPr="00B41ECA">
        <w:rPr>
          <w:rFonts w:ascii="Times New Roman" w:hAnsi="Times New Roman"/>
          <w:caps/>
          <w:color w:val="auto"/>
          <w:sz w:val="30"/>
          <w:szCs w:val="30"/>
          <w:lang w:val="be-BY"/>
        </w:rPr>
        <w:t>І</w:t>
      </w:r>
      <w:r w:rsidRPr="00B41ECA">
        <w:rPr>
          <w:rFonts w:ascii="Times New Roman" w:hAnsi="Times New Roman"/>
          <w:caps/>
          <w:color w:val="auto"/>
          <w:sz w:val="30"/>
          <w:szCs w:val="30"/>
        </w:rPr>
        <w:t>.</w:t>
      </w:r>
      <w:r w:rsidRPr="00B41ECA">
        <w:rPr>
          <w:rFonts w:ascii="Times New Roman" w:hAnsi="Times New Roman"/>
          <w:color w:val="auto"/>
          <w:sz w:val="30"/>
          <w:szCs w:val="30"/>
        </w:rPr>
        <w:t xml:space="preserve"> </w:t>
      </w:r>
      <w:r w:rsidRPr="00B41ECA">
        <w:rPr>
          <w:rFonts w:ascii="Times New Roman" w:hAnsi="Times New Roman"/>
          <w:caps/>
          <w:color w:val="auto"/>
          <w:sz w:val="30"/>
          <w:szCs w:val="30"/>
        </w:rPr>
        <w:t>КРИТЕРИИ ОЦЕНКИ  работ</w:t>
      </w:r>
    </w:p>
    <w:p w:rsidR="00071C8B" w:rsidRPr="00B41ECA" w:rsidRDefault="00071C8B" w:rsidP="00071C8B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color w:val="auto"/>
          <w:sz w:val="30"/>
          <w:szCs w:val="30"/>
          <w:lang w:val="be-BY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 xml:space="preserve">   </w:t>
      </w:r>
      <w:r w:rsidRPr="00B41ECA">
        <w:rPr>
          <w:rFonts w:ascii="Times New Roman" w:hAnsi="Times New Roman"/>
          <w:color w:val="auto"/>
        </w:rPr>
        <w:t> </w:t>
      </w:r>
      <w:r w:rsidR="00210B0A" w:rsidRPr="00B41ECA">
        <w:rPr>
          <w:rFonts w:ascii="Times New Roman" w:hAnsi="Times New Roman"/>
          <w:color w:val="auto"/>
        </w:rPr>
        <w:tab/>
      </w:r>
      <w:r w:rsidRPr="00B41ECA">
        <w:rPr>
          <w:rFonts w:ascii="Times New Roman" w:hAnsi="Times New Roman"/>
          <w:color w:val="auto"/>
          <w:sz w:val="30"/>
          <w:szCs w:val="30"/>
        </w:rPr>
        <w:t>В номинациях конкурса для обучающихся оцениваются:</w:t>
      </w:r>
      <w:r w:rsidRPr="00B41ECA">
        <w:rPr>
          <w:rFonts w:ascii="Times New Roman" w:hAnsi="Times New Roman"/>
          <w:color w:val="auto"/>
        </w:rPr>
        <w:t xml:space="preserve"> </w:t>
      </w:r>
      <w:r w:rsidRPr="00B41ECA">
        <w:rPr>
          <w:rFonts w:ascii="Times New Roman" w:hAnsi="Times New Roman"/>
          <w:color w:val="auto"/>
          <w:sz w:val="30"/>
          <w:szCs w:val="30"/>
        </w:rPr>
        <w:t xml:space="preserve">актуальность выбранной темы, практическая значимость проекта, обоснованность применяемых методик, получение практического результата, аргументированность выводов и рекомендаций, художественное оформление, уровень сложности и самостоятельности выполнения проекта, результативность реализации проекта. </w:t>
      </w:r>
    </w:p>
    <w:p w:rsidR="00071C8B" w:rsidRPr="00B41ECA" w:rsidRDefault="00071C8B" w:rsidP="00071C8B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lastRenderedPageBreak/>
        <w:t>В номинациях конкурса для педагогов оцениваются: ориентированность конспекта занятия объединения по интересам, воспитательного мероприятия на создание у детей и взрослых мотивации к практической части; использование интерактивных методов для вовлечения обучающихся в практическую деятельность, творчество, направленных на охрану окружающей среды, рациональное природопользование, использование возобновляемой энергии в результате предлагаемой педагогической разработки; возможность тиражирования предлагаемых педагогических технологий.</w:t>
      </w:r>
    </w:p>
    <w:p w:rsidR="00071C8B" w:rsidRPr="00B41ECA" w:rsidRDefault="00071C8B" w:rsidP="00071C8B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071C8B" w:rsidRPr="00B41ECA" w:rsidRDefault="00071C8B" w:rsidP="00071C8B">
      <w:pPr>
        <w:autoSpaceDE w:val="0"/>
        <w:autoSpaceDN w:val="0"/>
        <w:adjustRightInd w:val="0"/>
        <w:jc w:val="both"/>
        <w:rPr>
          <w:rFonts w:ascii="Times New Roman" w:hAnsi="Times New Roman"/>
          <w:caps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 xml:space="preserve">                        </w:t>
      </w:r>
      <w:r w:rsidRPr="00B41ECA">
        <w:rPr>
          <w:rFonts w:ascii="Times New Roman" w:hAnsi="Times New Roman"/>
          <w:caps/>
          <w:color w:val="auto"/>
          <w:sz w:val="30"/>
          <w:szCs w:val="30"/>
          <w:lang w:val="be-BY"/>
        </w:rPr>
        <w:t>ІІІ</w:t>
      </w:r>
      <w:r w:rsidRPr="00B41ECA">
        <w:rPr>
          <w:rFonts w:ascii="Times New Roman" w:hAnsi="Times New Roman"/>
          <w:caps/>
          <w:color w:val="auto"/>
          <w:sz w:val="30"/>
          <w:szCs w:val="30"/>
        </w:rPr>
        <w:t>. ПРАВИЛА ОФоРМЛЕНИЯ РАБОТ</w:t>
      </w:r>
    </w:p>
    <w:p w:rsidR="00B41ECA" w:rsidRPr="00B41ECA" w:rsidRDefault="00B41ECA" w:rsidP="00071C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071C8B" w:rsidRPr="00B41ECA" w:rsidRDefault="00071C8B" w:rsidP="00071C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auto"/>
          <w:sz w:val="30"/>
          <w:szCs w:val="30"/>
        </w:rPr>
      </w:pPr>
      <w:r w:rsidRPr="005D1235">
        <w:rPr>
          <w:rFonts w:ascii="Times New Roman" w:hAnsi="Times New Roman"/>
          <w:color w:val="auto"/>
          <w:sz w:val="30"/>
          <w:szCs w:val="30"/>
        </w:rPr>
        <w:t>Каждая конкурсная работа должна сопровождаться сопроводительным листом работы участника республиканского конкурса проектов «Энергия и среда обитания»</w:t>
      </w:r>
      <w:r w:rsidRPr="00B41ECA">
        <w:rPr>
          <w:rFonts w:ascii="Times New Roman" w:hAnsi="Times New Roman"/>
          <w:b/>
          <w:color w:val="auto"/>
          <w:sz w:val="30"/>
          <w:szCs w:val="30"/>
        </w:rPr>
        <w:t xml:space="preserve"> (Форма 1). </w:t>
      </w:r>
    </w:p>
    <w:p w:rsidR="00210B0A" w:rsidRPr="00B41ECA" w:rsidRDefault="00210B0A" w:rsidP="00B4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rStyle w:val="a9"/>
          <w:sz w:val="28"/>
          <w:szCs w:val="28"/>
          <w:u w:val="single"/>
        </w:rPr>
        <w:t>Номинация</w:t>
      </w:r>
      <w:r w:rsidRPr="00B41ECA">
        <w:rPr>
          <w:rStyle w:val="apple-converted-space"/>
          <w:b/>
          <w:bCs/>
          <w:sz w:val="28"/>
          <w:szCs w:val="28"/>
          <w:u w:val="single"/>
        </w:rPr>
        <w:t> </w:t>
      </w:r>
      <w:r w:rsidRPr="00B41ECA">
        <w:rPr>
          <w:rStyle w:val="a9"/>
          <w:sz w:val="28"/>
          <w:szCs w:val="28"/>
          <w:u w:val="single"/>
        </w:rPr>
        <w:t>1.</w:t>
      </w:r>
      <w:r w:rsidRPr="00B41ECA">
        <w:rPr>
          <w:rStyle w:val="apple-converted-space"/>
          <w:b/>
          <w:bCs/>
          <w:sz w:val="28"/>
          <w:szCs w:val="28"/>
        </w:rPr>
        <w:t> </w:t>
      </w:r>
      <w:r w:rsidRPr="00B41ECA">
        <w:rPr>
          <w:rStyle w:val="a9"/>
          <w:sz w:val="28"/>
          <w:szCs w:val="28"/>
        </w:rPr>
        <w:t xml:space="preserve">«Проекты по теме энергосбережения, </w:t>
      </w:r>
      <w:proofErr w:type="spellStart"/>
      <w:r w:rsidRPr="00B41ECA">
        <w:rPr>
          <w:rStyle w:val="a9"/>
          <w:sz w:val="28"/>
          <w:szCs w:val="28"/>
        </w:rPr>
        <w:t>энергоэффективности</w:t>
      </w:r>
      <w:proofErr w:type="spellEnd"/>
      <w:r w:rsidRPr="00B41ECA">
        <w:rPr>
          <w:rStyle w:val="a9"/>
          <w:sz w:val="28"/>
          <w:szCs w:val="28"/>
        </w:rPr>
        <w:t xml:space="preserve"> и возобновляемой энергетике». 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В номинации представляются проекты, описывающие практический опыт использования энергии в учреждениях образования и в быту (проект должен включать обоснование выбора источника энергии, технологию его применения, описание возможностей его реализации на практике, результат).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В проекте должны быть отражены: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информационные атрибуты (название проекта, полное наименование учреждения образования, сведения об авторе и руководителе проекта, контактные телефоны, сроки реализации проекта);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введение (актуальность проекта: анализ ситуации, которая свидетельствует о необходимости принятия определенных мер) не более 0,5 страницы;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цель проекта;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задачи проекта (пути достижения цели);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объект/предмет исследования;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методы реализации проекта (способы и средства, с помощью которых выполняются задачи, и достигаются поставленные цели);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этапы реализации проекта (краткое описание деятельности по реализации проекта);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практический результат.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 xml:space="preserve">Текстовый материал принимается как документ в формате </w:t>
      </w:r>
      <w:proofErr w:type="spellStart"/>
      <w:r w:rsidRPr="00B41ECA">
        <w:rPr>
          <w:sz w:val="28"/>
          <w:szCs w:val="28"/>
        </w:rPr>
        <w:t>doc</w:t>
      </w:r>
      <w:proofErr w:type="spellEnd"/>
      <w:r w:rsidRPr="00B41ECA">
        <w:rPr>
          <w:sz w:val="28"/>
          <w:szCs w:val="28"/>
        </w:rPr>
        <w:t>/</w:t>
      </w:r>
      <w:proofErr w:type="spellStart"/>
      <w:r w:rsidRPr="00B41ECA">
        <w:rPr>
          <w:sz w:val="28"/>
          <w:szCs w:val="28"/>
        </w:rPr>
        <w:t>docx</w:t>
      </w:r>
      <w:proofErr w:type="spellEnd"/>
      <w:r w:rsidRPr="00B41ECA">
        <w:rPr>
          <w:sz w:val="28"/>
          <w:szCs w:val="28"/>
        </w:rPr>
        <w:t xml:space="preserve"> с использованием стандартных шрифтов 12 кегля, со встроенными иллюстрациями и таблицами, не выходящими за границы печати. Объем </w:t>
      </w:r>
      <w:r w:rsidRPr="00B41ECA">
        <w:rPr>
          <w:sz w:val="28"/>
          <w:szCs w:val="28"/>
        </w:rPr>
        <w:lastRenderedPageBreak/>
        <w:t>работы – не более 6 страниц вместе с иллюстрациями. Общий размер документа без архивации – не более 300 Кб.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 xml:space="preserve">Предпочтение будет отдаваться представленным макетам, приборам, экспонатам, демонстрирующим возможности энергосбережения и </w:t>
      </w:r>
      <w:proofErr w:type="spellStart"/>
      <w:r w:rsidRPr="00B41ECA">
        <w:rPr>
          <w:sz w:val="28"/>
          <w:szCs w:val="28"/>
        </w:rPr>
        <w:t>энергоэффективности</w:t>
      </w:r>
      <w:proofErr w:type="spellEnd"/>
      <w:r w:rsidRPr="00B41ECA">
        <w:rPr>
          <w:sz w:val="28"/>
          <w:szCs w:val="28"/>
        </w:rPr>
        <w:t>, с описанием сконструированной модели, способов использования энергии солнца, ветра, воды или биомассы, полученные результаты.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Модели должны быть в рабочем состоянии, иметь инструкцию по применению, краткую техническую характеристику.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rStyle w:val="a9"/>
          <w:sz w:val="28"/>
          <w:szCs w:val="28"/>
          <w:u w:val="single"/>
        </w:rPr>
        <w:t>Номинация 2.</w:t>
      </w:r>
      <w:r w:rsidRPr="00B41ECA">
        <w:rPr>
          <w:rStyle w:val="apple-converted-space"/>
          <w:b/>
          <w:bCs/>
          <w:sz w:val="28"/>
          <w:szCs w:val="28"/>
        </w:rPr>
        <w:t> </w:t>
      </w:r>
      <w:r w:rsidRPr="00B41ECA">
        <w:rPr>
          <w:rStyle w:val="a9"/>
          <w:sz w:val="28"/>
          <w:szCs w:val="28"/>
        </w:rPr>
        <w:t>«Информирование общества по вопросам энергосбережения, охраны окружающей среды, рационального природопользования».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На конкурс представляется информационный продукт в виде видеоролика.</w:t>
      </w:r>
    </w:p>
    <w:p w:rsidR="00B41ECA" w:rsidRPr="00B41ECA" w:rsidRDefault="00B41ECA" w:rsidP="00B41ECA">
      <w:pPr>
        <w:pStyle w:val="3"/>
        <w:shd w:val="clear" w:color="auto" w:fill="FFFFFF"/>
        <w:spacing w:before="167" w:after="167" w:line="368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1ECA">
        <w:rPr>
          <w:rFonts w:ascii="Times New Roman" w:hAnsi="Times New Roman" w:cs="Times New Roman"/>
          <w:color w:val="auto"/>
          <w:sz w:val="28"/>
          <w:szCs w:val="28"/>
        </w:rPr>
        <w:t>Видеоролик по пропаганде эффективного и рационального природопользования, охране окружающей среды, использования энергоресурсов должен быть продолжительностью не более 2 минут и представляется на электронном носителе.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Видеоролики могут быть представлены: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 xml:space="preserve">в формате AVI, (PAL DV,25 </w:t>
      </w:r>
      <w:proofErr w:type="spellStart"/>
      <w:r w:rsidRPr="00B41ECA">
        <w:rPr>
          <w:sz w:val="28"/>
          <w:szCs w:val="28"/>
        </w:rPr>
        <w:t>fps</w:t>
      </w:r>
      <w:proofErr w:type="spellEnd"/>
      <w:r w:rsidRPr="00B41ECA">
        <w:rPr>
          <w:sz w:val="28"/>
          <w:szCs w:val="28"/>
        </w:rPr>
        <w:t>, 720*576) с доминирующим верхним полем (</w:t>
      </w:r>
      <w:proofErr w:type="spellStart"/>
      <w:r w:rsidRPr="00B41ECA">
        <w:rPr>
          <w:sz w:val="28"/>
          <w:szCs w:val="28"/>
        </w:rPr>
        <w:t>Upper</w:t>
      </w:r>
      <w:proofErr w:type="spellEnd"/>
      <w:r w:rsidRPr="00B41ECA">
        <w:rPr>
          <w:sz w:val="28"/>
          <w:szCs w:val="28"/>
        </w:rPr>
        <w:t xml:space="preserve"> </w:t>
      </w:r>
      <w:proofErr w:type="spellStart"/>
      <w:r w:rsidRPr="00B41ECA">
        <w:rPr>
          <w:sz w:val="28"/>
          <w:szCs w:val="28"/>
        </w:rPr>
        <w:t>field</w:t>
      </w:r>
      <w:proofErr w:type="spellEnd"/>
      <w:r w:rsidRPr="00B41ECA">
        <w:rPr>
          <w:sz w:val="28"/>
          <w:szCs w:val="28"/>
        </w:rPr>
        <w:t xml:space="preserve"> </w:t>
      </w:r>
      <w:proofErr w:type="spellStart"/>
      <w:r w:rsidRPr="00B41ECA">
        <w:rPr>
          <w:sz w:val="28"/>
          <w:szCs w:val="28"/>
        </w:rPr>
        <w:t>first</w:t>
      </w:r>
      <w:proofErr w:type="spellEnd"/>
      <w:r w:rsidRPr="00B41ECA">
        <w:rPr>
          <w:sz w:val="28"/>
          <w:szCs w:val="28"/>
        </w:rPr>
        <w:t xml:space="preserve">). Файл должен быть </w:t>
      </w:r>
      <w:proofErr w:type="spellStart"/>
      <w:r w:rsidRPr="00B41ECA">
        <w:rPr>
          <w:sz w:val="28"/>
          <w:szCs w:val="28"/>
        </w:rPr>
        <w:t>скомпрессирован</w:t>
      </w:r>
      <w:proofErr w:type="spellEnd"/>
      <w:r w:rsidRPr="00B41ECA">
        <w:rPr>
          <w:sz w:val="28"/>
          <w:szCs w:val="28"/>
        </w:rPr>
        <w:t xml:space="preserve"> кодеком </w:t>
      </w:r>
      <w:proofErr w:type="spellStart"/>
      <w:r w:rsidRPr="00B41ECA">
        <w:rPr>
          <w:sz w:val="28"/>
          <w:szCs w:val="28"/>
        </w:rPr>
        <w:t>Matrox</w:t>
      </w:r>
      <w:proofErr w:type="spellEnd"/>
      <w:r w:rsidRPr="00B41ECA">
        <w:rPr>
          <w:sz w:val="28"/>
          <w:szCs w:val="28"/>
        </w:rPr>
        <w:t xml:space="preserve"> DV/</w:t>
      </w:r>
      <w:proofErr w:type="spellStart"/>
      <w:r w:rsidRPr="00B41ECA">
        <w:rPr>
          <w:sz w:val="28"/>
          <w:szCs w:val="28"/>
        </w:rPr>
        <w:t>DVcam</w:t>
      </w:r>
      <w:proofErr w:type="spellEnd"/>
      <w:r w:rsidRPr="00B41ECA">
        <w:rPr>
          <w:sz w:val="28"/>
          <w:szCs w:val="28"/>
        </w:rPr>
        <w:t>;</w:t>
      </w:r>
      <w:r w:rsidRPr="00B41ECA">
        <w:rPr>
          <w:rStyle w:val="a9"/>
          <w:sz w:val="28"/>
          <w:szCs w:val="28"/>
        </w:rPr>
        <w:t> 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 xml:space="preserve">в форматах WMV, </w:t>
      </w:r>
      <w:proofErr w:type="spellStart"/>
      <w:r w:rsidRPr="00B41ECA">
        <w:rPr>
          <w:sz w:val="28"/>
          <w:szCs w:val="28"/>
        </w:rPr>
        <w:t>DiVX</w:t>
      </w:r>
      <w:proofErr w:type="spellEnd"/>
      <w:r w:rsidRPr="00B41ECA">
        <w:rPr>
          <w:sz w:val="28"/>
          <w:szCs w:val="28"/>
        </w:rPr>
        <w:t xml:space="preserve"> и MPEG-1, мультфильмы в формате </w:t>
      </w:r>
      <w:proofErr w:type="spellStart"/>
      <w:r w:rsidRPr="00B41ECA">
        <w:rPr>
          <w:sz w:val="28"/>
          <w:szCs w:val="28"/>
        </w:rPr>
        <w:t>Macromedia</w:t>
      </w:r>
      <w:proofErr w:type="spellEnd"/>
      <w:r w:rsidRPr="00B41ECA">
        <w:rPr>
          <w:sz w:val="28"/>
          <w:szCs w:val="28"/>
        </w:rPr>
        <w:t xml:space="preserve"> </w:t>
      </w:r>
      <w:proofErr w:type="spellStart"/>
      <w:r w:rsidRPr="00B41ECA">
        <w:rPr>
          <w:sz w:val="28"/>
          <w:szCs w:val="28"/>
        </w:rPr>
        <w:t>Gladh</w:t>
      </w:r>
      <w:proofErr w:type="spellEnd"/>
      <w:r w:rsidRPr="00B41ECA">
        <w:rPr>
          <w:sz w:val="28"/>
          <w:szCs w:val="28"/>
        </w:rPr>
        <w:t xml:space="preserve"> (SWF) и компьютерные игры принимаются при условии, если размер файла в архиве не превышает 1Мб. Видеоролик нужно загрузить на </w:t>
      </w:r>
      <w:proofErr w:type="spellStart"/>
      <w:r w:rsidRPr="00B41ECA">
        <w:rPr>
          <w:sz w:val="28"/>
          <w:szCs w:val="28"/>
        </w:rPr>
        <w:t>YouTube</w:t>
      </w:r>
      <w:proofErr w:type="spellEnd"/>
      <w:r w:rsidRPr="00B41ECA">
        <w:rPr>
          <w:sz w:val="28"/>
          <w:szCs w:val="28"/>
        </w:rPr>
        <w:t>.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Звук: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 xml:space="preserve">формат WAV (48 </w:t>
      </w:r>
      <w:proofErr w:type="spellStart"/>
      <w:r w:rsidRPr="00B41ECA">
        <w:rPr>
          <w:sz w:val="28"/>
          <w:szCs w:val="28"/>
        </w:rPr>
        <w:t>kHz</w:t>
      </w:r>
      <w:proofErr w:type="spellEnd"/>
      <w:r w:rsidRPr="00B41ECA">
        <w:rPr>
          <w:sz w:val="28"/>
          <w:szCs w:val="28"/>
        </w:rPr>
        <w:t xml:space="preserve">, 16 </w:t>
      </w:r>
      <w:proofErr w:type="spellStart"/>
      <w:r w:rsidRPr="00B41ECA">
        <w:rPr>
          <w:sz w:val="28"/>
          <w:szCs w:val="28"/>
        </w:rPr>
        <w:t>bit</w:t>
      </w:r>
      <w:proofErr w:type="spellEnd"/>
      <w:r w:rsidRPr="00B41ECA">
        <w:rPr>
          <w:sz w:val="28"/>
          <w:szCs w:val="28"/>
        </w:rPr>
        <w:t xml:space="preserve">, 2 канала монографического сигнала). Пиковый допустимый уровень – не более 9 </w:t>
      </w:r>
      <w:proofErr w:type="spellStart"/>
      <w:r w:rsidRPr="00B41ECA">
        <w:rPr>
          <w:sz w:val="28"/>
          <w:szCs w:val="28"/>
        </w:rPr>
        <w:t>Дб</w:t>
      </w:r>
      <w:proofErr w:type="spellEnd"/>
      <w:r w:rsidRPr="00B41ECA">
        <w:rPr>
          <w:sz w:val="28"/>
          <w:szCs w:val="28"/>
        </w:rPr>
        <w:t>.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Работы, принявшие участие в конкурсе, авторам не возвращаются.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Конкурсная работа может быть выполнена одним либо двумя учащимися.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rStyle w:val="a9"/>
          <w:sz w:val="28"/>
          <w:szCs w:val="28"/>
          <w:u w:val="single"/>
        </w:rPr>
        <w:t>Номинация 3.</w:t>
      </w:r>
      <w:r w:rsidRPr="00B41ECA">
        <w:rPr>
          <w:rStyle w:val="apple-converted-space"/>
          <w:b/>
          <w:bCs/>
          <w:sz w:val="28"/>
          <w:szCs w:val="28"/>
        </w:rPr>
        <w:t> </w:t>
      </w:r>
      <w:r w:rsidRPr="00B41ECA">
        <w:rPr>
          <w:rStyle w:val="a9"/>
          <w:sz w:val="28"/>
          <w:szCs w:val="28"/>
        </w:rPr>
        <w:t>Номинация для педагогов</w:t>
      </w:r>
      <w:r w:rsidRPr="00B41ECA">
        <w:rPr>
          <w:rStyle w:val="apple-converted-space"/>
          <w:b/>
          <w:bCs/>
          <w:sz w:val="28"/>
          <w:szCs w:val="28"/>
        </w:rPr>
        <w:t> </w:t>
      </w:r>
      <w:r w:rsidRPr="00B41ECA">
        <w:rPr>
          <w:rStyle w:val="a9"/>
          <w:sz w:val="28"/>
          <w:szCs w:val="28"/>
          <w:u w:val="single"/>
        </w:rPr>
        <w:t>Педагогическая разработка</w:t>
      </w:r>
      <w:r w:rsidRPr="00B41ECA">
        <w:rPr>
          <w:rStyle w:val="a9"/>
          <w:sz w:val="28"/>
          <w:szCs w:val="28"/>
        </w:rPr>
        <w:t>. 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В номинации конкурса для педагогов (</w:t>
      </w:r>
      <w:r w:rsidRPr="00B41ECA">
        <w:rPr>
          <w:rStyle w:val="aa"/>
          <w:sz w:val="28"/>
          <w:szCs w:val="28"/>
        </w:rPr>
        <w:t>конспект занятия объединения по интересам, воспитательного мероприятия, посвященного охране окружающей среды и рациональному природопользованию, которые можно применять на индивидуальном уровне, в масштабе учреждения образования, дома или местного сообщества</w:t>
      </w:r>
      <w:r w:rsidRPr="00B41ECA">
        <w:rPr>
          <w:sz w:val="28"/>
          <w:szCs w:val="28"/>
        </w:rPr>
        <w:t>) представляется на бумажном (папка-скоросшиватель) и электронном (CD (DVD) (R, RW)) носителях с титульным и сопроводительным листами.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lastRenderedPageBreak/>
        <w:t>Требования к работе на бумажном носителе: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введение (актуальность проблемы</w:t>
      </w:r>
      <w:r w:rsidRPr="00B41ECA">
        <w:rPr>
          <w:rStyle w:val="apple-converted-space"/>
          <w:sz w:val="28"/>
          <w:szCs w:val="28"/>
        </w:rPr>
        <w:t> </w:t>
      </w:r>
      <w:r w:rsidRPr="00B41ECA">
        <w:rPr>
          <w:sz w:val="28"/>
          <w:szCs w:val="28"/>
          <w:u w:val="single"/>
        </w:rPr>
        <w:t>именно в местной ситуации</w:t>
      </w:r>
      <w:r w:rsidRPr="00B41ECA">
        <w:rPr>
          <w:sz w:val="28"/>
          <w:szCs w:val="28"/>
        </w:rPr>
        <w:t>) не более 0,5 страницы, конкретная цель, задача, которую решает автор, средства достижения, ожидаемые результаты методы решения в рамках конкретной организованной формы педагогического взаимодействия.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страницы нумеруются, начиная с первой после титульного листа;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размер верхнего поля листа – 2 см, левого – 3 см, правого – 1,5 см, нижнего – 2 см; первая строка в абзаце с отступом 1,5 см;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 xml:space="preserve">шрифт </w:t>
      </w:r>
      <w:proofErr w:type="spellStart"/>
      <w:r w:rsidRPr="00B41ECA">
        <w:rPr>
          <w:sz w:val="28"/>
          <w:szCs w:val="28"/>
        </w:rPr>
        <w:t>Аrial</w:t>
      </w:r>
      <w:proofErr w:type="spellEnd"/>
      <w:r w:rsidRPr="00B41ECA">
        <w:rPr>
          <w:sz w:val="28"/>
          <w:szCs w:val="28"/>
        </w:rPr>
        <w:t xml:space="preserve">, размер 14 </w:t>
      </w:r>
      <w:proofErr w:type="spellStart"/>
      <w:r w:rsidRPr="00B41ECA">
        <w:rPr>
          <w:sz w:val="28"/>
          <w:szCs w:val="28"/>
        </w:rPr>
        <w:t>пт</w:t>
      </w:r>
      <w:proofErr w:type="spellEnd"/>
      <w:r w:rsidRPr="00B41ECA">
        <w:rPr>
          <w:sz w:val="28"/>
          <w:szCs w:val="28"/>
        </w:rPr>
        <w:t>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межстрочный интервал полуторный;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выравнивание производится по ширине с переносом слов;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текст печатается без сокращений, кроме общепринятых аббревиатур;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обязательны ссылки (в квадратных скобках) на используемую литературу;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печатный лист может быть двусторонним, каждый размещается в отдельном файле;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фотографии, схемы, диаграммы, рисунки оформляются приложениями;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на приложения должны быть ссылки в тексте;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подпись фото (рисунка, иллюстрации) выполняется курсивом и располагается под объектом (размер шрифта – 14 пт., перенос слов не допускается);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тексты могут включать таблицы, названия которых размещаются вверху (размер шрифта – 14 пт.);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 xml:space="preserve">презентации на бумажном носителе должны представляться в </w:t>
      </w:r>
      <w:proofErr w:type="gramStart"/>
      <w:r w:rsidRPr="00B41ECA">
        <w:rPr>
          <w:sz w:val="28"/>
          <w:szCs w:val="28"/>
        </w:rPr>
        <w:t>виде ”слайдов</w:t>
      </w:r>
      <w:proofErr w:type="gramEnd"/>
      <w:r w:rsidRPr="00B41ECA">
        <w:rPr>
          <w:sz w:val="28"/>
          <w:szCs w:val="28"/>
        </w:rPr>
        <w:t xml:space="preserve">“ в формате ”6 штук на одной странице формата А4“. Файлы презентации должны быть выполнены в программе MS </w:t>
      </w:r>
      <w:proofErr w:type="spellStart"/>
      <w:r w:rsidRPr="00B41ECA">
        <w:rPr>
          <w:sz w:val="28"/>
          <w:szCs w:val="28"/>
        </w:rPr>
        <w:t>Power</w:t>
      </w:r>
      <w:proofErr w:type="spellEnd"/>
      <w:r w:rsidRPr="00B41ECA">
        <w:rPr>
          <w:sz w:val="28"/>
          <w:szCs w:val="28"/>
        </w:rPr>
        <w:t xml:space="preserve"> </w:t>
      </w:r>
      <w:proofErr w:type="spellStart"/>
      <w:r w:rsidRPr="00B41ECA">
        <w:rPr>
          <w:sz w:val="28"/>
          <w:szCs w:val="28"/>
        </w:rPr>
        <w:t>Point</w:t>
      </w:r>
      <w:proofErr w:type="spellEnd"/>
      <w:r w:rsidRPr="00B41ECA">
        <w:rPr>
          <w:sz w:val="28"/>
          <w:szCs w:val="28"/>
        </w:rPr>
        <w:t xml:space="preserve"> версии не старше 98-2003, максимальный размер презентации – 3-4 Мб.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Материал в электронном виде должен быть представлен в виде одного документа в формате WORD.</w:t>
      </w:r>
    </w:p>
    <w:p w:rsidR="00B41ECA" w:rsidRPr="00B41ECA" w:rsidRDefault="00B41ECA" w:rsidP="00B41ECA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Не допускается представление ксерокопированного материала (за исключением фотографий, дипломов, грамот, печатных изданий автора работы или коллег из учреждения образования и т.д.)</w:t>
      </w:r>
    </w:p>
    <w:p w:rsidR="00090BC6" w:rsidRPr="005D1235" w:rsidRDefault="00B41ECA" w:rsidP="005D1235">
      <w:pPr>
        <w:pStyle w:val="11"/>
        <w:shd w:val="clear" w:color="auto" w:fill="auto"/>
        <w:spacing w:before="0" w:line="240" w:lineRule="auto"/>
        <w:ind w:firstLine="0"/>
        <w:rPr>
          <w:rStyle w:val="12"/>
          <w:rFonts w:asciiTheme="minorHAnsi" w:hAnsiTheme="minorHAnsi"/>
          <w:color w:val="auto"/>
          <w:sz w:val="28"/>
          <w:szCs w:val="28"/>
        </w:rPr>
      </w:pPr>
      <w:r w:rsidRPr="00B41ECA">
        <w:rPr>
          <w:rFonts w:ascii="Helvetica" w:hAnsi="Helvetica"/>
          <w:sz w:val="25"/>
          <w:szCs w:val="25"/>
        </w:rPr>
        <w:t> </w:t>
      </w:r>
    </w:p>
    <w:p w:rsidR="00090BC6" w:rsidRPr="00B41ECA" w:rsidRDefault="005D1235" w:rsidP="00090BC6">
      <w:pPr>
        <w:pStyle w:val="11"/>
        <w:shd w:val="clear" w:color="auto" w:fill="auto"/>
        <w:spacing w:before="0" w:line="240" w:lineRule="auto"/>
        <w:ind w:right="80" w:firstLine="0"/>
        <w:jc w:val="right"/>
        <w:rPr>
          <w:rStyle w:val="2"/>
          <w:color w:val="auto"/>
          <w:sz w:val="28"/>
          <w:szCs w:val="28"/>
        </w:rPr>
      </w:pPr>
      <w:r w:rsidRPr="005D1235">
        <w:rPr>
          <w:caps/>
          <w:sz w:val="30"/>
          <w:szCs w:val="30"/>
          <w:lang w:eastAsia="ru-RU"/>
        </w:rPr>
        <w:t xml:space="preserve"> </w:t>
      </w:r>
      <w:r w:rsidRPr="00B41ECA">
        <w:rPr>
          <w:caps/>
          <w:sz w:val="30"/>
          <w:szCs w:val="30"/>
          <w:lang w:val="en-US" w:eastAsia="ru-RU"/>
        </w:rPr>
        <w:t>IV</w:t>
      </w:r>
      <w:r w:rsidR="00D70D5D" w:rsidRPr="00B41ECA">
        <w:rPr>
          <w:caps/>
          <w:sz w:val="30"/>
          <w:szCs w:val="30"/>
          <w:lang w:eastAsia="ru-RU"/>
        </w:rPr>
        <w:t>. ПОДВЕДЕНИЕ ИТОГОВ КОНКУРСА, НАГРАЖДЕНИЕ</w:t>
      </w:r>
    </w:p>
    <w:p w:rsidR="00090BC6" w:rsidRPr="00B41ECA" w:rsidRDefault="00090BC6" w:rsidP="00090BC6">
      <w:pPr>
        <w:pStyle w:val="11"/>
        <w:shd w:val="clear" w:color="auto" w:fill="auto"/>
        <w:spacing w:before="0" w:line="240" w:lineRule="auto"/>
        <w:ind w:firstLine="0"/>
        <w:jc w:val="both"/>
        <w:rPr>
          <w:rStyle w:val="12"/>
          <w:color w:val="auto"/>
          <w:sz w:val="28"/>
          <w:szCs w:val="28"/>
        </w:rPr>
      </w:pPr>
    </w:p>
    <w:p w:rsidR="00D70D5D" w:rsidRPr="00B41ECA" w:rsidRDefault="00D70D5D" w:rsidP="00D70D5D">
      <w:pPr>
        <w:ind w:firstLine="540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 xml:space="preserve"> С 10 февраля по 1</w:t>
      </w:r>
      <w:r w:rsidR="00B41ECA">
        <w:rPr>
          <w:rFonts w:ascii="Times New Roman" w:hAnsi="Times New Roman"/>
          <w:color w:val="auto"/>
          <w:sz w:val="30"/>
          <w:szCs w:val="30"/>
        </w:rPr>
        <w:t>4</w:t>
      </w:r>
      <w:r w:rsidRPr="00B41ECA">
        <w:rPr>
          <w:rFonts w:ascii="Times New Roman" w:hAnsi="Times New Roman"/>
          <w:color w:val="auto"/>
          <w:sz w:val="30"/>
          <w:szCs w:val="30"/>
        </w:rPr>
        <w:t xml:space="preserve"> февраля 2018 года жюри конкурса оценивает работы, определяет победителей и призеров в каждой. На отборочном этапе конкурса устанавливается следующее количество призовых мест: </w:t>
      </w:r>
      <w:r w:rsidRPr="00B41ECA">
        <w:rPr>
          <w:rFonts w:ascii="Times New Roman" w:hAnsi="Times New Roman"/>
          <w:color w:val="auto"/>
          <w:sz w:val="30"/>
          <w:szCs w:val="30"/>
        </w:rPr>
        <w:lastRenderedPageBreak/>
        <w:t>первое место – одно, второе место – два, третье место – три в  каждой номинации. Победители и призеры конкурса награждаются дипломами отдела образования.</w:t>
      </w:r>
    </w:p>
    <w:p w:rsidR="00D70D5D" w:rsidRPr="00B41ECA" w:rsidRDefault="00D70D5D" w:rsidP="00D70D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 xml:space="preserve"> По итогам проведения конкурса лучшие материалы направляются на областной этап.</w:t>
      </w:r>
    </w:p>
    <w:p w:rsidR="00090BC6" w:rsidRPr="00B41ECA" w:rsidRDefault="00090BC6" w:rsidP="005D1235">
      <w:pPr>
        <w:pStyle w:val="11"/>
        <w:shd w:val="clear" w:color="auto" w:fill="auto"/>
        <w:tabs>
          <w:tab w:val="left" w:pos="142"/>
        </w:tabs>
        <w:spacing w:before="0" w:line="240" w:lineRule="auto"/>
        <w:ind w:right="-1" w:firstLine="0"/>
        <w:rPr>
          <w:rStyle w:val="2"/>
          <w:i/>
          <w:color w:val="auto"/>
          <w:sz w:val="28"/>
          <w:szCs w:val="28"/>
        </w:rPr>
      </w:pPr>
    </w:p>
    <w:p w:rsidR="00071C8B" w:rsidRPr="00B41ECA" w:rsidRDefault="00071C8B" w:rsidP="00071C8B">
      <w:pPr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 xml:space="preserve">                                                        ФОРМА 1</w:t>
      </w:r>
    </w:p>
    <w:p w:rsidR="00071C8B" w:rsidRPr="00B41ECA" w:rsidRDefault="00071C8B" w:rsidP="00071C8B">
      <w:pPr>
        <w:tabs>
          <w:tab w:val="left" w:pos="4320"/>
        </w:tabs>
        <w:spacing w:line="280" w:lineRule="exact"/>
        <w:ind w:right="-1" w:firstLine="567"/>
        <w:jc w:val="center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>Сопроводительный лист работы участника республиканского конкурса проектов «Энергия и среда обитания»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252"/>
      </w:tblGrid>
      <w:tr w:rsidR="00071C8B" w:rsidRPr="00B41ECA" w:rsidTr="00093EC2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071C8B" w:rsidRPr="00B41ECA" w:rsidRDefault="00071C8B" w:rsidP="00093EC2">
            <w:pPr>
              <w:spacing w:line="280" w:lineRule="exact"/>
              <w:ind w:firstLine="567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>Название номинации конкурса</w:t>
            </w:r>
          </w:p>
        </w:tc>
        <w:tc>
          <w:tcPr>
            <w:tcW w:w="4252" w:type="dxa"/>
          </w:tcPr>
          <w:p w:rsidR="00071C8B" w:rsidRPr="00B41ECA" w:rsidRDefault="00071C8B" w:rsidP="00093EC2">
            <w:pPr>
              <w:ind w:firstLine="567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>Область/район/город</w:t>
            </w:r>
          </w:p>
        </w:tc>
        <w:tc>
          <w:tcPr>
            <w:tcW w:w="4252" w:type="dxa"/>
          </w:tcPr>
          <w:p w:rsidR="00071C8B" w:rsidRPr="00B41ECA" w:rsidRDefault="00071C8B" w:rsidP="00093EC2">
            <w:pPr>
              <w:ind w:firstLine="567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>Наименование учреждения образования</w:t>
            </w:r>
          </w:p>
        </w:tc>
        <w:tc>
          <w:tcPr>
            <w:tcW w:w="4252" w:type="dxa"/>
          </w:tcPr>
          <w:p w:rsidR="00071C8B" w:rsidRPr="00B41ECA" w:rsidRDefault="00071C8B" w:rsidP="00093EC2">
            <w:pPr>
              <w:ind w:firstLine="567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>Название работы</w:t>
            </w:r>
          </w:p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4252" w:type="dxa"/>
          </w:tcPr>
          <w:p w:rsidR="00071C8B" w:rsidRPr="00B41ECA" w:rsidRDefault="00071C8B" w:rsidP="00093EC2">
            <w:pPr>
              <w:ind w:firstLine="567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>Наименование номинации</w:t>
            </w:r>
          </w:p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4252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>Аннотация к работе</w:t>
            </w:r>
          </w:p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4252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 xml:space="preserve">Количество участников </w:t>
            </w:r>
          </w:p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 xml:space="preserve">в номинации </w:t>
            </w:r>
          </w:p>
        </w:tc>
        <w:tc>
          <w:tcPr>
            <w:tcW w:w="4252" w:type="dxa"/>
          </w:tcPr>
          <w:p w:rsidR="00071C8B" w:rsidRPr="00B41ECA" w:rsidRDefault="00071C8B" w:rsidP="00093EC2">
            <w:pPr>
              <w:ind w:firstLine="567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>ФИО номинанта конкурса</w:t>
            </w:r>
          </w:p>
        </w:tc>
        <w:tc>
          <w:tcPr>
            <w:tcW w:w="4252" w:type="dxa"/>
          </w:tcPr>
          <w:p w:rsidR="00071C8B" w:rsidRPr="00B41ECA" w:rsidRDefault="00071C8B" w:rsidP="00093EC2">
            <w:pPr>
              <w:ind w:firstLine="567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>Контактные данные номинанта конкурса:</w:t>
            </w:r>
          </w:p>
        </w:tc>
        <w:tc>
          <w:tcPr>
            <w:tcW w:w="4252" w:type="dxa"/>
          </w:tcPr>
          <w:p w:rsidR="00071C8B" w:rsidRPr="00B41ECA" w:rsidRDefault="00071C8B" w:rsidP="00093EC2">
            <w:pPr>
              <w:ind w:firstLine="567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>– мобильный телефон</w:t>
            </w:r>
          </w:p>
        </w:tc>
        <w:tc>
          <w:tcPr>
            <w:tcW w:w="4252" w:type="dxa"/>
          </w:tcPr>
          <w:p w:rsidR="00071C8B" w:rsidRPr="00B41ECA" w:rsidRDefault="00071C8B" w:rsidP="00093EC2">
            <w:pPr>
              <w:ind w:firstLine="567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>– стационарный телефон</w:t>
            </w:r>
          </w:p>
        </w:tc>
        <w:tc>
          <w:tcPr>
            <w:tcW w:w="4252" w:type="dxa"/>
          </w:tcPr>
          <w:p w:rsidR="00071C8B" w:rsidRPr="00B41ECA" w:rsidRDefault="00071C8B" w:rsidP="00093EC2">
            <w:pPr>
              <w:ind w:firstLine="567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>– адрес электронной почты</w:t>
            </w:r>
          </w:p>
        </w:tc>
        <w:tc>
          <w:tcPr>
            <w:tcW w:w="4252" w:type="dxa"/>
          </w:tcPr>
          <w:p w:rsidR="00071C8B" w:rsidRPr="00B41ECA" w:rsidRDefault="00071C8B" w:rsidP="00093EC2">
            <w:pPr>
              <w:ind w:firstLine="567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>Контактные данные руководителя проекта:</w:t>
            </w:r>
          </w:p>
        </w:tc>
        <w:tc>
          <w:tcPr>
            <w:tcW w:w="4252" w:type="dxa"/>
          </w:tcPr>
          <w:p w:rsidR="00071C8B" w:rsidRPr="00B41ECA" w:rsidRDefault="00071C8B" w:rsidP="00093EC2">
            <w:pPr>
              <w:ind w:firstLine="567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>– мобильный телефон</w:t>
            </w:r>
          </w:p>
        </w:tc>
        <w:tc>
          <w:tcPr>
            <w:tcW w:w="4252" w:type="dxa"/>
          </w:tcPr>
          <w:p w:rsidR="00071C8B" w:rsidRPr="00B41ECA" w:rsidRDefault="00071C8B" w:rsidP="00093EC2">
            <w:pPr>
              <w:ind w:firstLine="567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>– стационарный телефон</w:t>
            </w:r>
          </w:p>
        </w:tc>
        <w:tc>
          <w:tcPr>
            <w:tcW w:w="4252" w:type="dxa"/>
          </w:tcPr>
          <w:p w:rsidR="00071C8B" w:rsidRPr="00B41ECA" w:rsidRDefault="00071C8B" w:rsidP="00093EC2">
            <w:pPr>
              <w:ind w:firstLine="567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>– адрес электронной почты</w:t>
            </w:r>
          </w:p>
        </w:tc>
        <w:tc>
          <w:tcPr>
            <w:tcW w:w="4252" w:type="dxa"/>
          </w:tcPr>
          <w:p w:rsidR="00071C8B" w:rsidRPr="00B41ECA" w:rsidRDefault="00071C8B" w:rsidP="00093EC2">
            <w:pPr>
              <w:ind w:firstLine="567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071C8B" w:rsidRPr="00B41ECA" w:rsidTr="00093EC2">
        <w:trPr>
          <w:trHeight w:val="288"/>
        </w:trPr>
        <w:tc>
          <w:tcPr>
            <w:tcW w:w="5495" w:type="dxa"/>
          </w:tcPr>
          <w:p w:rsidR="00071C8B" w:rsidRPr="00B41ECA" w:rsidRDefault="00071C8B" w:rsidP="00093EC2">
            <w:pPr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41ECA">
              <w:rPr>
                <w:rFonts w:ascii="Times New Roman" w:hAnsi="Times New Roman"/>
                <w:color w:val="auto"/>
                <w:sz w:val="30"/>
                <w:szCs w:val="30"/>
              </w:rPr>
              <w:t>Дата подачи конкурсной работы</w:t>
            </w:r>
          </w:p>
        </w:tc>
        <w:tc>
          <w:tcPr>
            <w:tcW w:w="4252" w:type="dxa"/>
          </w:tcPr>
          <w:p w:rsidR="00071C8B" w:rsidRPr="00B41ECA" w:rsidRDefault="00071C8B" w:rsidP="00093EC2">
            <w:pPr>
              <w:ind w:firstLine="567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</w:tbl>
    <w:p w:rsidR="00071C8B" w:rsidRPr="00B41ECA" w:rsidRDefault="00071C8B" w:rsidP="00071C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071C8B" w:rsidRPr="00B41ECA" w:rsidRDefault="00071C8B" w:rsidP="005D1235">
      <w:pPr>
        <w:autoSpaceDE w:val="0"/>
        <w:autoSpaceDN w:val="0"/>
        <w:adjustRightInd w:val="0"/>
        <w:spacing w:line="280" w:lineRule="exact"/>
        <w:ind w:firstLine="567"/>
        <w:jc w:val="both"/>
        <w:rPr>
          <w:rFonts w:ascii="Times New Roman" w:hAnsi="Times New Roman"/>
          <w:color w:val="auto"/>
          <w:sz w:val="30"/>
          <w:szCs w:val="30"/>
        </w:rPr>
      </w:pPr>
      <w:r w:rsidRPr="00B41ECA">
        <w:rPr>
          <w:rFonts w:ascii="Times New Roman" w:hAnsi="Times New Roman"/>
          <w:color w:val="auto"/>
          <w:sz w:val="30"/>
          <w:szCs w:val="30"/>
        </w:rPr>
        <w:t>Сопроводительный лист заполняется печатными буквами и прилагается ко всем видам работ, представляемым на конкурс в печатном и электронном виде.</w:t>
      </w:r>
    </w:p>
    <w:sectPr w:rsidR="00071C8B" w:rsidRPr="00B41ECA" w:rsidSect="00ED57DD">
      <w:headerReference w:type="default" r:id="rId6"/>
      <w:pgSz w:w="11909" w:h="16834"/>
      <w:pgMar w:top="568" w:right="1136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E3" w:rsidRDefault="000F4DE3" w:rsidP="0044256C">
      <w:r>
        <w:separator/>
      </w:r>
    </w:p>
  </w:endnote>
  <w:endnote w:type="continuationSeparator" w:id="0">
    <w:p w:rsidR="000F4DE3" w:rsidRDefault="000F4DE3" w:rsidP="0044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E3" w:rsidRDefault="000F4DE3" w:rsidP="0044256C">
      <w:r>
        <w:separator/>
      </w:r>
    </w:p>
  </w:footnote>
  <w:footnote w:type="continuationSeparator" w:id="0">
    <w:p w:rsidR="000F4DE3" w:rsidRDefault="000F4DE3" w:rsidP="0044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5C" w:rsidRDefault="000F4D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BC6"/>
    <w:rsid w:val="00007D51"/>
    <w:rsid w:val="000111B8"/>
    <w:rsid w:val="00017077"/>
    <w:rsid w:val="00021623"/>
    <w:rsid w:val="00025317"/>
    <w:rsid w:val="000309B9"/>
    <w:rsid w:val="0003513A"/>
    <w:rsid w:val="00043884"/>
    <w:rsid w:val="00052F17"/>
    <w:rsid w:val="00053DE1"/>
    <w:rsid w:val="00063648"/>
    <w:rsid w:val="00071C8B"/>
    <w:rsid w:val="0007435D"/>
    <w:rsid w:val="0008167C"/>
    <w:rsid w:val="00083876"/>
    <w:rsid w:val="00090BC6"/>
    <w:rsid w:val="000A179F"/>
    <w:rsid w:val="000A79AF"/>
    <w:rsid w:val="000B3F0A"/>
    <w:rsid w:val="000B5F3A"/>
    <w:rsid w:val="000C32AA"/>
    <w:rsid w:val="000C79C3"/>
    <w:rsid w:val="000D16AF"/>
    <w:rsid w:val="000D349B"/>
    <w:rsid w:val="000D4E10"/>
    <w:rsid w:val="000E1833"/>
    <w:rsid w:val="000F4DE3"/>
    <w:rsid w:val="000F522A"/>
    <w:rsid w:val="000F5BA7"/>
    <w:rsid w:val="001069B4"/>
    <w:rsid w:val="00114FCD"/>
    <w:rsid w:val="00115161"/>
    <w:rsid w:val="00123274"/>
    <w:rsid w:val="0012767D"/>
    <w:rsid w:val="00144A18"/>
    <w:rsid w:val="00152A79"/>
    <w:rsid w:val="00155F03"/>
    <w:rsid w:val="0016463A"/>
    <w:rsid w:val="00164CC2"/>
    <w:rsid w:val="00171C7D"/>
    <w:rsid w:val="00180870"/>
    <w:rsid w:val="001A61EB"/>
    <w:rsid w:val="001B4116"/>
    <w:rsid w:val="001B6CC9"/>
    <w:rsid w:val="001B79E2"/>
    <w:rsid w:val="001C3A37"/>
    <w:rsid w:val="001D4005"/>
    <w:rsid w:val="001D42E3"/>
    <w:rsid w:val="001D7730"/>
    <w:rsid w:val="001E4C89"/>
    <w:rsid w:val="001E747D"/>
    <w:rsid w:val="001F2BAE"/>
    <w:rsid w:val="0020058C"/>
    <w:rsid w:val="00202687"/>
    <w:rsid w:val="00210B0A"/>
    <w:rsid w:val="0021496E"/>
    <w:rsid w:val="00216263"/>
    <w:rsid w:val="00230C36"/>
    <w:rsid w:val="0023132E"/>
    <w:rsid w:val="00232F2E"/>
    <w:rsid w:val="00245098"/>
    <w:rsid w:val="002467B6"/>
    <w:rsid w:val="00261B70"/>
    <w:rsid w:val="00267098"/>
    <w:rsid w:val="002749DD"/>
    <w:rsid w:val="002753A2"/>
    <w:rsid w:val="002862C2"/>
    <w:rsid w:val="00287BE3"/>
    <w:rsid w:val="002910CA"/>
    <w:rsid w:val="002975E9"/>
    <w:rsid w:val="002B01C6"/>
    <w:rsid w:val="002B7417"/>
    <w:rsid w:val="002C6E1A"/>
    <w:rsid w:val="002D4F16"/>
    <w:rsid w:val="002E4579"/>
    <w:rsid w:val="002E76B8"/>
    <w:rsid w:val="002F551D"/>
    <w:rsid w:val="002F7CA9"/>
    <w:rsid w:val="00307B71"/>
    <w:rsid w:val="00315EC8"/>
    <w:rsid w:val="00321AC9"/>
    <w:rsid w:val="00346CA7"/>
    <w:rsid w:val="00352C5A"/>
    <w:rsid w:val="00355909"/>
    <w:rsid w:val="0035647F"/>
    <w:rsid w:val="00356805"/>
    <w:rsid w:val="00356D4F"/>
    <w:rsid w:val="00366970"/>
    <w:rsid w:val="00370912"/>
    <w:rsid w:val="003737B7"/>
    <w:rsid w:val="00374BB9"/>
    <w:rsid w:val="003758DA"/>
    <w:rsid w:val="00380834"/>
    <w:rsid w:val="00382BF0"/>
    <w:rsid w:val="00386280"/>
    <w:rsid w:val="00391C2E"/>
    <w:rsid w:val="003A04B5"/>
    <w:rsid w:val="003A5AE9"/>
    <w:rsid w:val="003B2E95"/>
    <w:rsid w:val="003B5057"/>
    <w:rsid w:val="003B65AB"/>
    <w:rsid w:val="003B6BBA"/>
    <w:rsid w:val="003C5B41"/>
    <w:rsid w:val="003D1682"/>
    <w:rsid w:val="003D52FA"/>
    <w:rsid w:val="003E087D"/>
    <w:rsid w:val="003E5505"/>
    <w:rsid w:val="003F4494"/>
    <w:rsid w:val="0040547B"/>
    <w:rsid w:val="00405D62"/>
    <w:rsid w:val="00406E3C"/>
    <w:rsid w:val="004162D4"/>
    <w:rsid w:val="00421E26"/>
    <w:rsid w:val="004307F0"/>
    <w:rsid w:val="00432238"/>
    <w:rsid w:val="0043700C"/>
    <w:rsid w:val="0043773D"/>
    <w:rsid w:val="0044256C"/>
    <w:rsid w:val="00442BC5"/>
    <w:rsid w:val="00447C6C"/>
    <w:rsid w:val="00455296"/>
    <w:rsid w:val="004646C9"/>
    <w:rsid w:val="00472881"/>
    <w:rsid w:val="00475B03"/>
    <w:rsid w:val="00475BF0"/>
    <w:rsid w:val="00481B10"/>
    <w:rsid w:val="0048408B"/>
    <w:rsid w:val="004852F5"/>
    <w:rsid w:val="00491121"/>
    <w:rsid w:val="00491F21"/>
    <w:rsid w:val="004A0ACB"/>
    <w:rsid w:val="004A410C"/>
    <w:rsid w:val="004A6B94"/>
    <w:rsid w:val="004B6544"/>
    <w:rsid w:val="004B7A90"/>
    <w:rsid w:val="004C26B1"/>
    <w:rsid w:val="004C5B2C"/>
    <w:rsid w:val="004D58CE"/>
    <w:rsid w:val="004E0547"/>
    <w:rsid w:val="004E75F0"/>
    <w:rsid w:val="004E7F99"/>
    <w:rsid w:val="004F0D5E"/>
    <w:rsid w:val="004F3FCD"/>
    <w:rsid w:val="004F43D1"/>
    <w:rsid w:val="004F794D"/>
    <w:rsid w:val="004F7B78"/>
    <w:rsid w:val="0050513C"/>
    <w:rsid w:val="005117DB"/>
    <w:rsid w:val="00511EF3"/>
    <w:rsid w:val="00523D6A"/>
    <w:rsid w:val="00531DC8"/>
    <w:rsid w:val="00535A1A"/>
    <w:rsid w:val="00537C28"/>
    <w:rsid w:val="00551F1F"/>
    <w:rsid w:val="00552DB7"/>
    <w:rsid w:val="00571D3A"/>
    <w:rsid w:val="005725E2"/>
    <w:rsid w:val="00594699"/>
    <w:rsid w:val="005B1484"/>
    <w:rsid w:val="005B68C3"/>
    <w:rsid w:val="005B6FAD"/>
    <w:rsid w:val="005C2780"/>
    <w:rsid w:val="005C2E24"/>
    <w:rsid w:val="005C3673"/>
    <w:rsid w:val="005C3C90"/>
    <w:rsid w:val="005C42E9"/>
    <w:rsid w:val="005D1235"/>
    <w:rsid w:val="005D2A4E"/>
    <w:rsid w:val="005D4813"/>
    <w:rsid w:val="005E0D57"/>
    <w:rsid w:val="005E33E6"/>
    <w:rsid w:val="005E4882"/>
    <w:rsid w:val="005E71C6"/>
    <w:rsid w:val="005E7F05"/>
    <w:rsid w:val="005F4B9B"/>
    <w:rsid w:val="00604A04"/>
    <w:rsid w:val="00620C3F"/>
    <w:rsid w:val="00630721"/>
    <w:rsid w:val="006377FD"/>
    <w:rsid w:val="00641AC1"/>
    <w:rsid w:val="006451DE"/>
    <w:rsid w:val="00652ACD"/>
    <w:rsid w:val="00663514"/>
    <w:rsid w:val="00665D59"/>
    <w:rsid w:val="00671069"/>
    <w:rsid w:val="00675733"/>
    <w:rsid w:val="00675AAA"/>
    <w:rsid w:val="006849B9"/>
    <w:rsid w:val="006930D0"/>
    <w:rsid w:val="00695A35"/>
    <w:rsid w:val="006A3B13"/>
    <w:rsid w:val="006B6B39"/>
    <w:rsid w:val="006C13BD"/>
    <w:rsid w:val="006C660F"/>
    <w:rsid w:val="006C7894"/>
    <w:rsid w:val="006D41DE"/>
    <w:rsid w:val="006D595F"/>
    <w:rsid w:val="006E022A"/>
    <w:rsid w:val="006E3A09"/>
    <w:rsid w:val="006F4BC2"/>
    <w:rsid w:val="006F5F33"/>
    <w:rsid w:val="0070672F"/>
    <w:rsid w:val="007127E0"/>
    <w:rsid w:val="007170F9"/>
    <w:rsid w:val="0072081E"/>
    <w:rsid w:val="00720A73"/>
    <w:rsid w:val="0073310B"/>
    <w:rsid w:val="007334DA"/>
    <w:rsid w:val="007607CA"/>
    <w:rsid w:val="007623F3"/>
    <w:rsid w:val="00770446"/>
    <w:rsid w:val="00775DD1"/>
    <w:rsid w:val="007840DF"/>
    <w:rsid w:val="00790BB2"/>
    <w:rsid w:val="00797BDD"/>
    <w:rsid w:val="007A1D43"/>
    <w:rsid w:val="007A6488"/>
    <w:rsid w:val="007A74F6"/>
    <w:rsid w:val="007B0F83"/>
    <w:rsid w:val="007B583E"/>
    <w:rsid w:val="007C2769"/>
    <w:rsid w:val="007C4174"/>
    <w:rsid w:val="007D3D34"/>
    <w:rsid w:val="007D628A"/>
    <w:rsid w:val="007E35E3"/>
    <w:rsid w:val="007E6EB1"/>
    <w:rsid w:val="007F2EA1"/>
    <w:rsid w:val="00801144"/>
    <w:rsid w:val="00801571"/>
    <w:rsid w:val="0080196E"/>
    <w:rsid w:val="008022E3"/>
    <w:rsid w:val="00813281"/>
    <w:rsid w:val="00815353"/>
    <w:rsid w:val="00825CCC"/>
    <w:rsid w:val="00833420"/>
    <w:rsid w:val="00847FF3"/>
    <w:rsid w:val="00854B11"/>
    <w:rsid w:val="00855C90"/>
    <w:rsid w:val="008613A2"/>
    <w:rsid w:val="00864BC8"/>
    <w:rsid w:val="00865B24"/>
    <w:rsid w:val="0086607E"/>
    <w:rsid w:val="008728DB"/>
    <w:rsid w:val="00876D05"/>
    <w:rsid w:val="008833EF"/>
    <w:rsid w:val="00884BAA"/>
    <w:rsid w:val="008850C5"/>
    <w:rsid w:val="008A21B5"/>
    <w:rsid w:val="008B3A23"/>
    <w:rsid w:val="008C12BA"/>
    <w:rsid w:val="008C32BE"/>
    <w:rsid w:val="008C5862"/>
    <w:rsid w:val="008D7699"/>
    <w:rsid w:val="008E4EB5"/>
    <w:rsid w:val="009006FA"/>
    <w:rsid w:val="00902FEC"/>
    <w:rsid w:val="00903AA1"/>
    <w:rsid w:val="00924D18"/>
    <w:rsid w:val="00925789"/>
    <w:rsid w:val="009300F4"/>
    <w:rsid w:val="00930FE0"/>
    <w:rsid w:val="00934618"/>
    <w:rsid w:val="0093596A"/>
    <w:rsid w:val="00936C15"/>
    <w:rsid w:val="009438B6"/>
    <w:rsid w:val="00954C02"/>
    <w:rsid w:val="00963C49"/>
    <w:rsid w:val="00970DD7"/>
    <w:rsid w:val="00970EFB"/>
    <w:rsid w:val="00974BC8"/>
    <w:rsid w:val="00975055"/>
    <w:rsid w:val="00975215"/>
    <w:rsid w:val="009763C1"/>
    <w:rsid w:val="00980828"/>
    <w:rsid w:val="00981622"/>
    <w:rsid w:val="009836C8"/>
    <w:rsid w:val="00986493"/>
    <w:rsid w:val="00995EC6"/>
    <w:rsid w:val="009A7263"/>
    <w:rsid w:val="009C162A"/>
    <w:rsid w:val="009C51DE"/>
    <w:rsid w:val="009D61C4"/>
    <w:rsid w:val="00A01655"/>
    <w:rsid w:val="00A13AFB"/>
    <w:rsid w:val="00A206B3"/>
    <w:rsid w:val="00A2119C"/>
    <w:rsid w:val="00A22734"/>
    <w:rsid w:val="00A24FE2"/>
    <w:rsid w:val="00A43494"/>
    <w:rsid w:val="00A43A07"/>
    <w:rsid w:val="00A56905"/>
    <w:rsid w:val="00A57054"/>
    <w:rsid w:val="00A57B0D"/>
    <w:rsid w:val="00A6177A"/>
    <w:rsid w:val="00A64D28"/>
    <w:rsid w:val="00A65254"/>
    <w:rsid w:val="00A7389C"/>
    <w:rsid w:val="00A7523B"/>
    <w:rsid w:val="00A827F5"/>
    <w:rsid w:val="00A8465C"/>
    <w:rsid w:val="00A957A6"/>
    <w:rsid w:val="00A9627F"/>
    <w:rsid w:val="00AA36DD"/>
    <w:rsid w:val="00AA53CB"/>
    <w:rsid w:val="00AB0BFC"/>
    <w:rsid w:val="00AB1703"/>
    <w:rsid w:val="00AB211A"/>
    <w:rsid w:val="00AB6DE1"/>
    <w:rsid w:val="00AC511D"/>
    <w:rsid w:val="00AD1334"/>
    <w:rsid w:val="00AE36A6"/>
    <w:rsid w:val="00AF7C50"/>
    <w:rsid w:val="00B0312C"/>
    <w:rsid w:val="00B22E8B"/>
    <w:rsid w:val="00B232D2"/>
    <w:rsid w:val="00B23969"/>
    <w:rsid w:val="00B41ECA"/>
    <w:rsid w:val="00B4220A"/>
    <w:rsid w:val="00B42F1C"/>
    <w:rsid w:val="00B43EB4"/>
    <w:rsid w:val="00B51E85"/>
    <w:rsid w:val="00B544FB"/>
    <w:rsid w:val="00B57E74"/>
    <w:rsid w:val="00B73CA9"/>
    <w:rsid w:val="00B75397"/>
    <w:rsid w:val="00B8202D"/>
    <w:rsid w:val="00B940FD"/>
    <w:rsid w:val="00B97021"/>
    <w:rsid w:val="00BA07AF"/>
    <w:rsid w:val="00BB0AE8"/>
    <w:rsid w:val="00BC0CA3"/>
    <w:rsid w:val="00BC302C"/>
    <w:rsid w:val="00BD47AF"/>
    <w:rsid w:val="00BD5EB4"/>
    <w:rsid w:val="00BF6A35"/>
    <w:rsid w:val="00C02D2F"/>
    <w:rsid w:val="00C041D2"/>
    <w:rsid w:val="00C07461"/>
    <w:rsid w:val="00C108D2"/>
    <w:rsid w:val="00C20A94"/>
    <w:rsid w:val="00C22E0B"/>
    <w:rsid w:val="00C24094"/>
    <w:rsid w:val="00C31C1F"/>
    <w:rsid w:val="00C3209C"/>
    <w:rsid w:val="00C60CC8"/>
    <w:rsid w:val="00C64A38"/>
    <w:rsid w:val="00C70E42"/>
    <w:rsid w:val="00C86306"/>
    <w:rsid w:val="00C93208"/>
    <w:rsid w:val="00C961AA"/>
    <w:rsid w:val="00C972B0"/>
    <w:rsid w:val="00CA4A75"/>
    <w:rsid w:val="00CA4E7C"/>
    <w:rsid w:val="00CA6305"/>
    <w:rsid w:val="00CD016D"/>
    <w:rsid w:val="00CD59CF"/>
    <w:rsid w:val="00CE0ECE"/>
    <w:rsid w:val="00CE248A"/>
    <w:rsid w:val="00CF0898"/>
    <w:rsid w:val="00CF2C7D"/>
    <w:rsid w:val="00CF4625"/>
    <w:rsid w:val="00D03EC5"/>
    <w:rsid w:val="00D05F56"/>
    <w:rsid w:val="00D10DDB"/>
    <w:rsid w:val="00D21132"/>
    <w:rsid w:val="00D221EA"/>
    <w:rsid w:val="00D22719"/>
    <w:rsid w:val="00D33DD7"/>
    <w:rsid w:val="00D4570E"/>
    <w:rsid w:val="00D466AD"/>
    <w:rsid w:val="00D51EF3"/>
    <w:rsid w:val="00D70D5D"/>
    <w:rsid w:val="00D81B41"/>
    <w:rsid w:val="00D95AAD"/>
    <w:rsid w:val="00DB2F3B"/>
    <w:rsid w:val="00DB647B"/>
    <w:rsid w:val="00DC106D"/>
    <w:rsid w:val="00DD1723"/>
    <w:rsid w:val="00DD3C9E"/>
    <w:rsid w:val="00DD4D08"/>
    <w:rsid w:val="00DE2B8C"/>
    <w:rsid w:val="00DE3642"/>
    <w:rsid w:val="00DF1DE7"/>
    <w:rsid w:val="00E01ED1"/>
    <w:rsid w:val="00E20189"/>
    <w:rsid w:val="00E25F78"/>
    <w:rsid w:val="00E31F5B"/>
    <w:rsid w:val="00E46CF1"/>
    <w:rsid w:val="00E47D80"/>
    <w:rsid w:val="00E60D65"/>
    <w:rsid w:val="00E72673"/>
    <w:rsid w:val="00E72974"/>
    <w:rsid w:val="00E80281"/>
    <w:rsid w:val="00E82F60"/>
    <w:rsid w:val="00E835A0"/>
    <w:rsid w:val="00E90BD8"/>
    <w:rsid w:val="00E90E42"/>
    <w:rsid w:val="00E910EB"/>
    <w:rsid w:val="00E97895"/>
    <w:rsid w:val="00EA1CBA"/>
    <w:rsid w:val="00EA6BB2"/>
    <w:rsid w:val="00EB24FD"/>
    <w:rsid w:val="00EC5261"/>
    <w:rsid w:val="00ED57DD"/>
    <w:rsid w:val="00EE019D"/>
    <w:rsid w:val="00EE6533"/>
    <w:rsid w:val="00EF2C70"/>
    <w:rsid w:val="00EF32EE"/>
    <w:rsid w:val="00EF63A2"/>
    <w:rsid w:val="00EF702E"/>
    <w:rsid w:val="00F020D6"/>
    <w:rsid w:val="00F25873"/>
    <w:rsid w:val="00F37012"/>
    <w:rsid w:val="00F428F0"/>
    <w:rsid w:val="00F46B51"/>
    <w:rsid w:val="00F47AA9"/>
    <w:rsid w:val="00F51FC9"/>
    <w:rsid w:val="00F633D9"/>
    <w:rsid w:val="00F71929"/>
    <w:rsid w:val="00F72AAA"/>
    <w:rsid w:val="00F7692A"/>
    <w:rsid w:val="00F77345"/>
    <w:rsid w:val="00F8779F"/>
    <w:rsid w:val="00F9205C"/>
    <w:rsid w:val="00F939BD"/>
    <w:rsid w:val="00F94C44"/>
    <w:rsid w:val="00F9792E"/>
    <w:rsid w:val="00FC6053"/>
    <w:rsid w:val="00FD1718"/>
    <w:rsid w:val="00FE2B19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074B"/>
  <w15:docId w15:val="{07421091-DECF-4182-92B2-EA561824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0B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BC6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E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BC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090BC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3"/>
    <w:rsid w:val="00090BC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090BC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1">
    <w:name w:val="Основной текст3"/>
    <w:basedOn w:val="a3"/>
    <w:rsid w:val="00090BC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090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sid w:val="00090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basedOn w:val="a0"/>
    <w:rsid w:val="00090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"/>
    <w:basedOn w:val="20"/>
    <w:rsid w:val="00090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6"/>
    <w:basedOn w:val="a3"/>
    <w:rsid w:val="00090BC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7"/>
    <w:basedOn w:val="a3"/>
    <w:rsid w:val="00090BC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SegoeUI85pt0pt">
    <w:name w:val="Основной текст + Segoe UI;8;5 pt;Курсив;Интервал 0 pt"/>
    <w:basedOn w:val="a3"/>
    <w:rsid w:val="00090BC6"/>
    <w:rPr>
      <w:rFonts w:ascii="Segoe UI" w:eastAsia="Segoe UI" w:hAnsi="Segoe UI" w:cs="Segoe UI"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1">
    <w:name w:val="Основной текст11"/>
    <w:basedOn w:val="a"/>
    <w:link w:val="a3"/>
    <w:rsid w:val="00090BC6"/>
    <w:pPr>
      <w:shd w:val="clear" w:color="auto" w:fill="FFFFFF"/>
      <w:spacing w:before="180" w:line="221" w:lineRule="exact"/>
      <w:ind w:hanging="80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styleId="a4">
    <w:name w:val="Body Text"/>
    <w:basedOn w:val="a"/>
    <w:link w:val="a5"/>
    <w:rsid w:val="00090BC6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character" w:customStyle="1" w:styleId="a5">
    <w:name w:val="Основной текст Знак"/>
    <w:basedOn w:val="a0"/>
    <w:link w:val="a4"/>
    <w:rsid w:val="00090BC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6">
    <w:name w:val="Table Grid"/>
    <w:basedOn w:val="a1"/>
    <w:rsid w:val="00090BC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90BC6"/>
    <w:rPr>
      <w:color w:val="0000FF" w:themeColor="hyperlink"/>
      <w:u w:val="single"/>
    </w:rPr>
  </w:style>
  <w:style w:type="paragraph" w:customStyle="1" w:styleId="13">
    <w:name w:val="Без интервала1"/>
    <w:uiPriority w:val="99"/>
    <w:rsid w:val="00071C8B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E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41E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B41ECA"/>
    <w:rPr>
      <w:b/>
      <w:bCs/>
    </w:rPr>
  </w:style>
  <w:style w:type="character" w:customStyle="1" w:styleId="apple-converted-space">
    <w:name w:val="apple-converted-space"/>
    <w:basedOn w:val="a0"/>
    <w:rsid w:val="00B41ECA"/>
  </w:style>
  <w:style w:type="character" w:styleId="aa">
    <w:name w:val="Emphasis"/>
    <w:basedOn w:val="a0"/>
    <w:uiPriority w:val="20"/>
    <w:qFormat/>
    <w:rsid w:val="00B41E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cp:lastPrinted>2018-01-16T05:40:00Z</cp:lastPrinted>
  <dcterms:created xsi:type="dcterms:W3CDTF">2018-01-15T13:30:00Z</dcterms:created>
  <dcterms:modified xsi:type="dcterms:W3CDTF">2018-01-17T17:07:00Z</dcterms:modified>
</cp:coreProperties>
</file>