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08" w:rsidRDefault="00902D14" w:rsidP="00567E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7"/>
          <w:sz w:val="32"/>
          <w:szCs w:val="24"/>
        </w:rPr>
      </w:pPr>
      <w:r w:rsidRPr="00567E08">
        <w:rPr>
          <w:rFonts w:ascii="Times New Roman" w:hAnsi="Times New Roman" w:cs="Times New Roman"/>
          <w:b/>
          <w:bCs/>
          <w:color w:val="000000" w:themeColor="text1"/>
          <w:spacing w:val="7"/>
          <w:sz w:val="32"/>
          <w:szCs w:val="24"/>
        </w:rPr>
        <w:t>Курение как фактор риска развития</w:t>
      </w:r>
    </w:p>
    <w:p w:rsidR="00436372" w:rsidRDefault="00567E08" w:rsidP="00567E0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7"/>
          <w:sz w:val="32"/>
          <w:szCs w:val="24"/>
        </w:rPr>
        <w:t xml:space="preserve">                             онкологических заболеваний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32"/>
          <w:szCs w:val="24"/>
        </w:rPr>
        <w:br/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          По данным Международного союза по борьбе с раком (UICC)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>           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 </w:t>
      </w:r>
      <w:r w:rsidR="00902D14" w:rsidRPr="00567E08">
        <w:rPr>
          <w:rFonts w:ascii="Times New Roman" w:hAnsi="Times New Roman" w:cs="Times New Roman"/>
          <w:b/>
          <w:bCs/>
          <w:color w:val="000000" w:themeColor="text1"/>
          <w:spacing w:val="7"/>
          <w:sz w:val="24"/>
          <w:szCs w:val="24"/>
        </w:rPr>
        <w:t>18 форм рака у человека 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(</w:t>
      </w:r>
      <w:r w:rsidR="00902D14" w:rsidRPr="00567E08"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</w:rPr>
        <w:t xml:space="preserve">рак легкого, пищевода, гортани и полости рта, мочевого пузыря, поджелудочной железы, почки, желудка, молочной железы, шейки матки и </w:t>
      </w:r>
      <w:proofErr w:type="spellStart"/>
      <w:r w:rsidR="00902D14" w:rsidRPr="00567E08"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</w:rPr>
        <w:t>др</w:t>
      </w:r>
      <w:proofErr w:type="spellEnd"/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).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>           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 </w:t>
      </w:r>
      <w:r w:rsidR="00902D14" w:rsidRPr="00567E08">
        <w:rPr>
          <w:rFonts w:ascii="Times New Roman" w:hAnsi="Times New Roman" w:cs="Times New Roman"/>
          <w:b/>
          <w:bCs/>
          <w:color w:val="000000" w:themeColor="text1"/>
          <w:spacing w:val="7"/>
          <w:sz w:val="24"/>
          <w:szCs w:val="24"/>
        </w:rPr>
        <w:t>Особенно страдают дети курящих родителей.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 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</w:t>
      </w:r>
      <w:proofErr w:type="spellStart"/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лимфом</w:t>
      </w:r>
      <w:proofErr w:type="spellEnd"/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у таких детей. Поэтому особое значение имеет ограничение курения в организациях общественного питания и других общественных местах.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 xml:space="preserve">           Значительное содержание в табаке и продуктах его переработки канцерогенных веществ, определяет тесную связь курения и развития онкологических заболеваний.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 курящих повышен в 2-3 раза по сравнению с некурящими и в 10 раз у тех, кто курит более одной пачки сигарет в день. Риск развития рака гортани и легкого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 Риск возникновения рака пищевода в 5 раз выше у курящих по сравнению с некурящими, а риск рака желудка – в 1,5 раза. Курение является одной из причин рака поджелудочной железы, и риск возникновения рака у курящих повышен в 2-3 раза. Выявлен повышенный риск развития рака печени у курящих, особенно в сочетании с употреблением алкоголя или у инфицированных вирусами гепатита В и С. Риск рака мочевого пузыря и почки среди курящих повышен в 5-6 раз. Выявлена связь между курением и раком шейки матки у женщин, инфицированных вирусом </w:t>
      </w:r>
      <w:proofErr w:type="spellStart"/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папиломы</w:t>
      </w:r>
      <w:proofErr w:type="spellEnd"/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человека.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lastRenderedPageBreak/>
        <w:t>           Вместе с тем чрезвычайно важным представляется тот факт, что прекращение курения снижает риск заболевания раком легкого: уже через 5 лет частота такой заболеваемости начинает падать, а через 20 лет после прекращения приближается к таковой у некурящих. 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 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 обеспечит снижение заболеваемости раком легкого не менее чем на 30%. 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Американские и Японские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>          Из сказанного очевидно, что главная мера профилактики вредного влияния курения на организм – полностью отказаться от курения и избежать длительного общения с курящими. Для тех, кто уже курит, разработана целая система мероприятий по отказу от этой вредной привычки. Однако необходимо подчеркнуть, что успех в борьбе с курением будет гарантирован лишь в том случае, если курящие сами придут к осознанному желанию бросить курить.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>          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 2%) и некоторых других растениях. При курении табак всасывается в организм. 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 Многократное поглощение никотина небольшими дозами при курении вызывает никотинизм. 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 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мг/сиг, а для никотина – 1-1,3 мг/сиг.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>          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>         </w:t>
      </w:r>
      <w:r w:rsidR="00902D14" w:rsidRPr="00567E08">
        <w:rPr>
          <w:rFonts w:ascii="Times New Roman" w:hAnsi="Times New Roman" w:cs="Times New Roman"/>
          <w:b/>
          <w:bCs/>
          <w:color w:val="000000" w:themeColor="text1"/>
          <w:spacing w:val="7"/>
          <w:sz w:val="24"/>
          <w:szCs w:val="24"/>
        </w:rPr>
        <w:t> Отказ от курения в любом возрасте оправдан, поскольку: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>          через </w:t>
      </w:r>
      <w:r w:rsidR="00902D14" w:rsidRPr="00567E08">
        <w:rPr>
          <w:rFonts w:ascii="Times New Roman" w:hAnsi="Times New Roman" w:cs="Times New Roman"/>
          <w:b/>
          <w:bCs/>
          <w:color w:val="000000" w:themeColor="text1"/>
          <w:spacing w:val="7"/>
          <w:sz w:val="24"/>
          <w:szCs w:val="24"/>
        </w:rPr>
        <w:t>8 часов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 уровень кислорода в крови возвращается к норме;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>          через</w:t>
      </w:r>
      <w:r w:rsidR="00902D14" w:rsidRPr="00567E08">
        <w:rPr>
          <w:rFonts w:ascii="Times New Roman" w:hAnsi="Times New Roman" w:cs="Times New Roman"/>
          <w:b/>
          <w:bCs/>
          <w:color w:val="000000" w:themeColor="text1"/>
          <w:spacing w:val="7"/>
          <w:sz w:val="24"/>
          <w:szCs w:val="24"/>
        </w:rPr>
        <w:t> 48 часо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в человек обретает обоняние и вкус;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>          через</w:t>
      </w:r>
      <w:r w:rsidR="00902D14" w:rsidRPr="00567E08">
        <w:rPr>
          <w:rFonts w:ascii="Times New Roman" w:hAnsi="Times New Roman" w:cs="Times New Roman"/>
          <w:b/>
          <w:bCs/>
          <w:color w:val="000000" w:themeColor="text1"/>
          <w:spacing w:val="7"/>
          <w:sz w:val="24"/>
          <w:szCs w:val="24"/>
        </w:rPr>
        <w:t> 1 месяц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 становится легче дышать, исчезают утомление, головная боль;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>          через </w:t>
      </w:r>
      <w:r w:rsidR="00902D14" w:rsidRPr="00567E08">
        <w:rPr>
          <w:rFonts w:ascii="Times New Roman" w:hAnsi="Times New Roman" w:cs="Times New Roman"/>
          <w:b/>
          <w:bCs/>
          <w:color w:val="000000" w:themeColor="text1"/>
          <w:spacing w:val="7"/>
          <w:sz w:val="24"/>
          <w:szCs w:val="24"/>
        </w:rPr>
        <w:t>6 месяцев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 проходят бронхиты, восстановится сердечный ритм;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>          через </w:t>
      </w:r>
      <w:r w:rsidR="00902D14" w:rsidRPr="00567E08">
        <w:rPr>
          <w:rFonts w:ascii="Times New Roman" w:hAnsi="Times New Roman" w:cs="Times New Roman"/>
          <w:b/>
          <w:bCs/>
          <w:color w:val="000000" w:themeColor="text1"/>
          <w:spacing w:val="7"/>
          <w:sz w:val="24"/>
          <w:szCs w:val="24"/>
        </w:rPr>
        <w:t>1 год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 вдвое уменьшается возможность умереть от ишемической болезни сердца;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lastRenderedPageBreak/>
        <w:t>          через </w:t>
      </w:r>
      <w:r w:rsidR="00902D14" w:rsidRPr="00567E08">
        <w:rPr>
          <w:rFonts w:ascii="Times New Roman" w:hAnsi="Times New Roman" w:cs="Times New Roman"/>
          <w:b/>
          <w:bCs/>
          <w:color w:val="000000" w:themeColor="text1"/>
          <w:spacing w:val="7"/>
          <w:sz w:val="24"/>
          <w:szCs w:val="24"/>
        </w:rPr>
        <w:t>5 лет 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в 2 раза сокращается вероятность заболеть онкологическими заболеваниями.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 xml:space="preserve">          Мировой опыт свидетельствует, что добиться значительного снижения распространенности </w:t>
      </w:r>
      <w:proofErr w:type="spellStart"/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табакокурения</w:t>
      </w:r>
      <w:proofErr w:type="spellEnd"/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возможно только при четком законодательном регулировании, проведении долговременных антитабачных программ.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 xml:space="preserve">          Министерство здравоохранения Республики Беларусь ведет постоянную целенаправленную работу по профилактике потребления табачных изделий и болезней, </w:t>
      </w:r>
      <w:proofErr w:type="spellStart"/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причинно</w:t>
      </w:r>
      <w:proofErr w:type="spellEnd"/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связанных с </w:t>
      </w:r>
      <w:proofErr w:type="spellStart"/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табакокурением</w:t>
      </w:r>
      <w:proofErr w:type="spellEnd"/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. Это – и законодательные инициативы, и информационно-образовательная работа с населением, и помощь в отказе от курения. Так, в стране реализуется ряд мероприятий, охватывающих различные аспекты антитабачной деятельности, осуществляемых в развитии РКБТ ВОЗ и в рамках реализации государственной программы «Здоровье народа и демографическая безопасность Республики Беларусь» на 2016-2020гг.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 xml:space="preserve">          В настоящее время в нашей стране проводится активная работа в рамках Европейской стратегии профилактики и борьбы с неинфекционными заболеваниями. Стоит задача снижения влияния всех основных факторов риска неинфекционных заболеваний, одним из которых является </w:t>
      </w:r>
      <w:proofErr w:type="spellStart"/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табакокурение</w:t>
      </w:r>
      <w:proofErr w:type="spellEnd"/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. Стоит задача снижения распространенности потребления табака среди лиц в возрасте от 18 до 69 лет до 24,5 процента. Эта цель может быть достигнута путем реализации комплекса мер с учетом международного опыта и рекомендаций РКБТ ВОЗ.</w:t>
      </w:r>
      <w:r w:rsidR="00902D14" w:rsidRPr="00567E0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br/>
        <w:t>         </w:t>
      </w:r>
    </w:p>
    <w:p w:rsidR="004F7ED9" w:rsidRPr="00567E08" w:rsidRDefault="00902D14" w:rsidP="00567E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67E08"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</w:rPr>
        <w:t xml:space="preserve"> Материал подготовлен специалистами ГУ «РНПЦ онкологии и медицинской радиологии им. </w:t>
      </w:r>
      <w:proofErr w:type="spellStart"/>
      <w:r w:rsidRPr="00567E08"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</w:rPr>
        <w:t>Н.Н.Александрова</w:t>
      </w:r>
      <w:proofErr w:type="spellEnd"/>
      <w:r w:rsidRPr="00567E08"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</w:rPr>
        <w:t>» и ГУ «Республиканский центр гигиены, эпидемиологии и общественного здоровья».</w:t>
      </w:r>
    </w:p>
    <w:sectPr w:rsidR="004F7ED9" w:rsidRPr="0056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14"/>
    <w:rsid w:val="00436372"/>
    <w:rsid w:val="004F7ED9"/>
    <w:rsid w:val="00567E08"/>
    <w:rsid w:val="009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8CE2"/>
  <w15:chartTrackingRefBased/>
  <w15:docId w15:val="{B3C01356-9CBB-4FF5-AA21-2D5378E7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2020-11-19T06:40:00Z</dcterms:created>
  <dcterms:modified xsi:type="dcterms:W3CDTF">2020-11-19T07:17:00Z</dcterms:modified>
</cp:coreProperties>
</file>