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43" w:rsidRPr="001A0D43" w:rsidRDefault="001A0D43" w:rsidP="001A0D4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0D4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В чём заключается забота о правильном речевом развитии ребенка?</w:t>
      </w:r>
    </w:p>
    <w:p w:rsidR="001A0D43" w:rsidRPr="001A0D43" w:rsidRDefault="001A0D43" w:rsidP="001A0D4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>Обеспечение благоприятного окружения как необходимого образца для подражания (в плане отсутствия речевых нарушений у окружающих ребенка людей).</w:t>
      </w:r>
    </w:p>
    <w:p w:rsidR="001A0D43" w:rsidRDefault="001A0D43" w:rsidP="00BE7258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>Воспитание направленности на восприятие речи окружающих, для чего нужно б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ольше разговаривать с ребенком</w:t>
      </w:r>
    </w:p>
    <w:p w:rsidR="001A0D43" w:rsidRPr="001A0D43" w:rsidRDefault="001A0D43" w:rsidP="00BE7258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Медленное и четкое произношение взрослыми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сложных </w:t>
      </w: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слов, связанных с конкретной жизненной ситуацией, а также называние окружающих предметов и производимых действий, что поможет ребенку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получить правильное </w:t>
      </w: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>реч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евое развитие</w:t>
      </w: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>.</w:t>
      </w:r>
    </w:p>
    <w:p w:rsidR="001A0D43" w:rsidRPr="001A0D43" w:rsidRDefault="001A0D43" w:rsidP="001A0D4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>Отчетливое произнесение взрослыми неправильно сказанных ребенком слов, рассчитанное на ненавязчивое и постепенное исправление его неправильного произношения.</w:t>
      </w:r>
    </w:p>
    <w:p w:rsidR="001A0D43" w:rsidRPr="001A0D43" w:rsidRDefault="001A0D43" w:rsidP="001A0D4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>Приучение ребенка смотреть во время разговора в лицо собеседника, поскольку зрительное восприятие артикуляции способствует более точному и более быстрому её усвоению;</w:t>
      </w:r>
    </w:p>
    <w:p w:rsidR="001A0D43" w:rsidRPr="001A0D43" w:rsidRDefault="001A0D43" w:rsidP="001A0D4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>Систематическое создание таких ситуаций, при которых ребенок должен выразить свою просьбу словесно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(не показывать жестами) т</w:t>
      </w: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>аким образом, чтобы сама обстановка вызывала у него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необходимость речевого общения.</w:t>
      </w:r>
    </w:p>
    <w:p w:rsidR="001A0D43" w:rsidRPr="001A0D43" w:rsidRDefault="001A0D43" w:rsidP="001A0D4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>Полное исключение случаев «</w:t>
      </w:r>
      <w:proofErr w:type="spellStart"/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>сюсюкания</w:t>
      </w:r>
      <w:proofErr w:type="spellEnd"/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>» с ребенком, лишающего его правильного образца для подражания.</w:t>
      </w:r>
    </w:p>
    <w:p w:rsidR="001A0D43" w:rsidRPr="001A0D43" w:rsidRDefault="001A0D43" w:rsidP="001A0D4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>Занятия ритмикой, музыкой и пением; последнее способствует развитию правильного дыхания и достаточно гибкого и сильного голоса, а также предупреждает невнятность речи.</w:t>
      </w:r>
    </w:p>
    <w:p w:rsidR="001A0D43" w:rsidRPr="001A0D43" w:rsidRDefault="001A0D43" w:rsidP="001A0D4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>Развитие тонкой ручной моторики, играющей чрезвычайно важную роль в овладении полноценной речью.</w:t>
      </w:r>
    </w:p>
    <w:p w:rsidR="001A0D43" w:rsidRPr="001A0D43" w:rsidRDefault="001A0D43" w:rsidP="001A0D4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Если, несмотря на принятые профилактические меры, случилось так, что в период беременности, родов или раннего развития ребенка какие-то неблагоприятные факторы всё же имели место, то не нужно думать, что у Вашего ребенка обязательно появятся расстройства речи. </w:t>
      </w:r>
    </w:p>
    <w:p w:rsidR="001A0D43" w:rsidRPr="001A0D43" w:rsidRDefault="001A0D43" w:rsidP="001A0D4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Родителям необходимо знать, что детский мозг обладает очень большой пластичностью, гибкостью и имеет выраженную тенденцию к развитию. В силу этого многие его повреждения могут почти бесследно сглаживаться, не оставляя после себя заметных следов. Огромная и ничем незаменимая роль в такой компенсации </w:t>
      </w: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lastRenderedPageBreak/>
        <w:t>принадлежит благоприятным социально-бытовым условиям, в которых растет и развивается ребенок.</w:t>
      </w:r>
    </w:p>
    <w:p w:rsidR="001A0D43" w:rsidRPr="001A0D43" w:rsidRDefault="001A0D43" w:rsidP="001A0D4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Таким образом, если у Вас не всё благополучно обстояло с протеканием беременности, родов или самого раннего периода развития ребенка, то нужно, не впадая в панику, приложить все усилия к тому, чтобы создать более благоприятные социально-бытовые условия для дальнейшего развития ребенка. </w:t>
      </w:r>
    </w:p>
    <w:p w:rsidR="001A0D43" w:rsidRPr="001A0D43" w:rsidRDefault="001A0D43" w:rsidP="001A0D4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0D43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Очень важно своевременное принятие лечебно-профилактических мер, рекомендуемых по линии детской консультации в поликлинике. В настоящее время существует много медикаментозных средств, способствующих более быстрому созреванию определенных мозговых структур и нормализации имеющихся в них патологических процессов. </w:t>
      </w:r>
      <w:bookmarkStart w:id="0" w:name="_GoBack"/>
      <w:bookmarkEnd w:id="0"/>
    </w:p>
    <w:p w:rsidR="00551854" w:rsidRDefault="001A0D43"/>
    <w:sectPr w:rsidR="0055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447"/>
    <w:multiLevelType w:val="multilevel"/>
    <w:tmpl w:val="CE22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43"/>
    <w:rsid w:val="001A0D43"/>
    <w:rsid w:val="008009D4"/>
    <w:rsid w:val="00A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17BF"/>
  <w15:chartTrackingRefBased/>
  <w15:docId w15:val="{81C7868D-C41B-4E06-A443-7B945DA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2021-02-09T07:37:00Z</dcterms:created>
  <dcterms:modified xsi:type="dcterms:W3CDTF">2021-02-09T07:44:00Z</dcterms:modified>
</cp:coreProperties>
</file>