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8F6" w:rsidRPr="003418F6" w:rsidRDefault="003418F6" w:rsidP="0036182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3418F6">
        <w:rPr>
          <w:rFonts w:ascii="Times New Roman" w:hAnsi="Times New Roman"/>
          <w:b/>
          <w:bCs/>
          <w:color w:val="000000" w:themeColor="text1"/>
          <w:kern w:val="36"/>
          <w:sz w:val="32"/>
          <w:szCs w:val="32"/>
          <w:lang w:eastAsia="ru-RU"/>
        </w:rPr>
        <w:t>ПРОФИЛАКТИКА РЕЧЕВЫХ НАРУШЕНИЙ</w:t>
      </w:r>
    </w:p>
    <w:p w:rsidR="0003493A" w:rsidRDefault="003418F6" w:rsidP="0036182A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 xml:space="preserve">В последнее время актуальными стали вопросы оказания специализированной </w:t>
      </w:r>
      <w:proofErr w:type="spellStart"/>
      <w:r w:rsidR="00C72EFA">
        <w:rPr>
          <w:rFonts w:ascii="Times New Roman" w:hAnsi="Times New Roman"/>
          <w:bCs/>
          <w:kern w:val="36"/>
          <w:sz w:val="32"/>
          <w:szCs w:val="32"/>
          <w:lang w:eastAsia="ru-RU"/>
        </w:rPr>
        <w:t>коррекционно</w:t>
      </w:r>
      <w:proofErr w:type="spellEnd"/>
      <w:r w:rsidR="00C72EFA">
        <w:rPr>
          <w:rFonts w:ascii="Times New Roman" w:hAnsi="Times New Roman"/>
          <w:bCs/>
          <w:kern w:val="36"/>
          <w:sz w:val="32"/>
          <w:szCs w:val="32"/>
          <w:lang w:eastAsia="ru-RU"/>
        </w:rPr>
        <w:t>–педагогической помощи</w:t>
      </w: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 xml:space="preserve"> </w:t>
      </w:r>
      <w:r w:rsidR="00C72EFA">
        <w:rPr>
          <w:rFonts w:ascii="Times New Roman" w:hAnsi="Times New Roman"/>
          <w:bCs/>
          <w:kern w:val="36"/>
          <w:sz w:val="32"/>
          <w:szCs w:val="32"/>
          <w:lang w:eastAsia="ru-RU"/>
        </w:rPr>
        <w:t xml:space="preserve">детям младшего </w:t>
      </w: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школьного возраста. Статистика показывает, что в настоящее время наблюдается увеличе</w:t>
      </w:r>
      <w:r w:rsidR="00C72EFA">
        <w:rPr>
          <w:rFonts w:ascii="Times New Roman" w:hAnsi="Times New Roman"/>
          <w:bCs/>
          <w:kern w:val="36"/>
          <w:sz w:val="32"/>
          <w:szCs w:val="32"/>
          <w:lang w:eastAsia="ru-RU"/>
        </w:rPr>
        <w:t>ние количества детей с нарушениями</w:t>
      </w: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 xml:space="preserve"> речи. В связи с этим возрастает необходимость совместной работы по предупреждению</w:t>
      </w:r>
      <w:r w:rsidR="0003493A">
        <w:rPr>
          <w:rFonts w:ascii="Times New Roman" w:hAnsi="Times New Roman"/>
          <w:bCs/>
          <w:kern w:val="36"/>
          <w:sz w:val="32"/>
          <w:szCs w:val="32"/>
          <w:lang w:eastAsia="ru-RU"/>
        </w:rPr>
        <w:t xml:space="preserve"> и коррекции</w:t>
      </w: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 xml:space="preserve"> речевых нарушений у </w:t>
      </w:r>
      <w:r w:rsidR="0003493A">
        <w:rPr>
          <w:rFonts w:ascii="Times New Roman" w:hAnsi="Times New Roman"/>
          <w:bCs/>
          <w:kern w:val="36"/>
          <w:sz w:val="32"/>
          <w:szCs w:val="32"/>
          <w:lang w:eastAsia="ru-RU"/>
        </w:rPr>
        <w:t>младших школьников.</w:t>
      </w:r>
    </w:p>
    <w:p w:rsidR="003418F6" w:rsidRDefault="003418F6" w:rsidP="0036182A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 xml:space="preserve">Каковы же причины возникновения речевых нарушений? </w:t>
      </w:r>
    </w:p>
    <w:p w:rsidR="003418F6" w:rsidRPr="003418F6" w:rsidRDefault="003418F6" w:rsidP="0036182A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3418F6">
        <w:rPr>
          <w:rFonts w:ascii="Times New Roman" w:hAnsi="Times New Roman"/>
          <w:bCs/>
          <w:kern w:val="36"/>
          <w:sz w:val="32"/>
          <w:szCs w:val="32"/>
          <w:lang w:eastAsia="ru-RU"/>
        </w:rPr>
        <w:t>Среди последних можно выделить:</w:t>
      </w:r>
    </w:p>
    <w:p w:rsidR="003418F6" w:rsidRPr="00596BEE" w:rsidRDefault="003418F6" w:rsidP="0036182A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ухудшение экологической обстановки;</w:t>
      </w:r>
    </w:p>
    <w:p w:rsidR="003418F6" w:rsidRPr="00596BEE" w:rsidRDefault="003418F6" w:rsidP="0036182A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 xml:space="preserve">особенности региона по </w:t>
      </w:r>
      <w:proofErr w:type="spellStart"/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йодо</w:t>
      </w:r>
      <w:proofErr w:type="spellEnd"/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 xml:space="preserve">- и </w:t>
      </w:r>
      <w:proofErr w:type="spellStart"/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фторо</w:t>
      </w:r>
      <w:proofErr w:type="spellEnd"/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-дефицитности;</w:t>
      </w:r>
    </w:p>
    <w:p w:rsidR="003418F6" w:rsidRPr="00596BEE" w:rsidRDefault="003418F6" w:rsidP="0036182A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увеличение числа патологий беременности;</w:t>
      </w:r>
    </w:p>
    <w:p w:rsidR="003418F6" w:rsidRPr="00596BEE" w:rsidRDefault="003418F6" w:rsidP="0036182A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увеличение количества родовых травм;</w:t>
      </w:r>
    </w:p>
    <w:p w:rsidR="003418F6" w:rsidRPr="00596BEE" w:rsidRDefault="003418F6" w:rsidP="0036182A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ослабление здоровья детей и рост детской заболеваемости;</w:t>
      </w:r>
    </w:p>
    <w:p w:rsidR="003418F6" w:rsidRPr="00596BEE" w:rsidRDefault="003418F6" w:rsidP="0036182A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различные социальные причины.</w:t>
      </w:r>
    </w:p>
    <w:p w:rsidR="003418F6" w:rsidRPr="00596BEE" w:rsidRDefault="003418F6" w:rsidP="0036182A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 xml:space="preserve">Хотелось бы отдельно остановиться на социальных причинах появления речевых нарушений. Прежде всего, следует отметить, снижение уровня языковой культуры общества в целом. Наши дети, зачастую слышат вокруг себя не только неправильно оформленную речь, но и далеко нелитературные выражения. В некоторых случаях оставляет желать лучшего содержание и речевое оформление программ телевидения и </w:t>
      </w:r>
      <w:r w:rsidR="0036182A">
        <w:rPr>
          <w:rFonts w:ascii="Times New Roman" w:hAnsi="Times New Roman"/>
          <w:bCs/>
          <w:kern w:val="36"/>
          <w:sz w:val="32"/>
          <w:szCs w:val="32"/>
          <w:lang w:eastAsia="ru-RU"/>
        </w:rPr>
        <w:t>компьютерных игр</w:t>
      </w: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.</w:t>
      </w:r>
    </w:p>
    <w:p w:rsidR="003418F6" w:rsidRPr="00596BEE" w:rsidRDefault="003418F6" w:rsidP="0036182A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 xml:space="preserve">Неправильное речевое окружение и воспитание так же может являться причиной возникновения у детей </w:t>
      </w:r>
      <w:r w:rsidR="0036182A">
        <w:rPr>
          <w:rFonts w:ascii="Times New Roman" w:hAnsi="Times New Roman"/>
          <w:bCs/>
          <w:kern w:val="36"/>
          <w:sz w:val="32"/>
          <w:szCs w:val="32"/>
          <w:lang w:eastAsia="ru-RU"/>
        </w:rPr>
        <w:t>нарушений</w:t>
      </w: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 xml:space="preserve"> речи (по типу искажения). При таком положении вещей ребенок не в состоянии воспринять языковую норму родного языка, артикуляционные уклады звуков слышимой речи, у него формируется неправильное или неточное восприятие речевых звуков. А это, в свою очередь, приводит к появлению </w:t>
      </w:r>
      <w:r w:rsidR="0036182A">
        <w:rPr>
          <w:rFonts w:ascii="Times New Roman" w:hAnsi="Times New Roman"/>
          <w:bCs/>
          <w:kern w:val="36"/>
          <w:sz w:val="32"/>
          <w:szCs w:val="32"/>
          <w:lang w:eastAsia="ru-RU"/>
        </w:rPr>
        <w:t>нарушений</w:t>
      </w: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 xml:space="preserve"> звукопроизношения.</w:t>
      </w:r>
    </w:p>
    <w:p w:rsidR="003418F6" w:rsidRPr="00596BEE" w:rsidRDefault="003418F6" w:rsidP="0036182A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На</w:t>
      </w:r>
      <w:r w:rsidR="0036182A">
        <w:rPr>
          <w:rFonts w:ascii="Times New Roman" w:hAnsi="Times New Roman"/>
          <w:bCs/>
          <w:kern w:val="36"/>
          <w:sz w:val="32"/>
          <w:szCs w:val="32"/>
          <w:lang w:eastAsia="ru-RU"/>
        </w:rPr>
        <w:t>рушения звуковой культуры речи</w:t>
      </w: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 xml:space="preserve"> могут повлечь за собой ряд вторичных нарушений речи: недоразвитие фонематического слуха, задержанное формирование навыков звукового, слогового и буквенного анализа слов, обеднение словаря ребенка, нарушение грамматического строя родной речи. Любое нарушение речи в той или иной степени может отразиться на деятельности и поведении ребенка в целом. Поэтому так важно заботиться о своевременном развитии речи детей, уделять внимание ее чистоте и правильности.</w:t>
      </w:r>
    </w:p>
    <w:p w:rsidR="003418F6" w:rsidRPr="00596BEE" w:rsidRDefault="003418F6" w:rsidP="0036182A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F437EE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Мероприятия по профилактике речевых нарушений включают: </w:t>
      </w:r>
    </w:p>
    <w:p w:rsidR="003418F6" w:rsidRPr="00F437EE" w:rsidRDefault="003418F6" w:rsidP="0036182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создание необходимых условий для сохранения физического и нервно-психического здоровья ребенка;</w:t>
      </w:r>
    </w:p>
    <w:p w:rsidR="003418F6" w:rsidRPr="00F437EE" w:rsidRDefault="003418F6" w:rsidP="0036182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lastRenderedPageBreak/>
        <w:t>заботу о сохранности его речевых органов;</w:t>
      </w:r>
    </w:p>
    <w:p w:rsidR="003418F6" w:rsidRPr="00F437EE" w:rsidRDefault="003418F6" w:rsidP="0036182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создание необходимых социально-бытовых условий для правильного речевого развития ребенка.</w:t>
      </w:r>
    </w:p>
    <w:p w:rsidR="003418F6" w:rsidRPr="00F437EE" w:rsidRDefault="003418F6" w:rsidP="0036182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b/>
          <w:bCs/>
          <w:sz w:val="32"/>
          <w:szCs w:val="32"/>
          <w:lang w:eastAsia="ru-RU"/>
        </w:rPr>
        <w:t>Что рекомендуют специалисты?</w:t>
      </w:r>
    </w:p>
    <w:p w:rsidR="003418F6" w:rsidRPr="00F437EE" w:rsidRDefault="003418F6" w:rsidP="0036182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Предупреждение ушибов головы.</w:t>
      </w:r>
    </w:p>
    <w:p w:rsidR="003418F6" w:rsidRPr="00F437EE" w:rsidRDefault="003418F6" w:rsidP="0036182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 xml:space="preserve">Предупреждение различных заболеваний, протекающих с высокой температурой. </w:t>
      </w:r>
    </w:p>
    <w:p w:rsidR="003418F6" w:rsidRPr="00F437EE" w:rsidRDefault="003418F6" w:rsidP="0036182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Охрана органа слуха от простудных заболеваний, от попадания инородных тел, от излишнего шума (даже во время сна), а также своевременное лечение и обязательное долечивание ушных заболеваний.</w:t>
      </w:r>
    </w:p>
    <w:p w:rsidR="003418F6" w:rsidRPr="00F437EE" w:rsidRDefault="003418F6" w:rsidP="0036182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Охрана артикуляционных органов:</w:t>
      </w:r>
    </w:p>
    <w:p w:rsidR="003418F6" w:rsidRPr="00F437EE" w:rsidRDefault="003418F6" w:rsidP="0036182A">
      <w:pPr>
        <w:numPr>
          <w:ilvl w:val="1"/>
          <w:numId w:val="2"/>
        </w:numPr>
        <w:tabs>
          <w:tab w:val="clear" w:pos="1440"/>
          <w:tab w:val="num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предупреждение (и лечение) рахита и возможного появления аномалий костных частей речевого аппарата;</w:t>
      </w:r>
    </w:p>
    <w:p w:rsidR="003418F6" w:rsidRPr="00F437EE" w:rsidRDefault="003418F6" w:rsidP="0036182A">
      <w:pPr>
        <w:numPr>
          <w:ilvl w:val="1"/>
          <w:numId w:val="2"/>
        </w:numPr>
        <w:tabs>
          <w:tab w:val="clear" w:pos="1440"/>
          <w:tab w:val="num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исключение случаев сосания пальца или постоянного подкладывания руки под щеку во время сна (последнее может привести к образованию так называемого перекрёстного прикуса);</w:t>
      </w:r>
    </w:p>
    <w:p w:rsidR="003418F6" w:rsidRPr="00F437EE" w:rsidRDefault="0036182A" w:rsidP="0036182A">
      <w:pPr>
        <w:numPr>
          <w:ilvl w:val="1"/>
          <w:numId w:val="2"/>
        </w:numPr>
        <w:tabs>
          <w:tab w:val="clear" w:pos="1440"/>
          <w:tab w:val="num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предупреждение </w:t>
      </w:r>
      <w:r w:rsidR="003418F6" w:rsidRPr="00F437EE">
        <w:rPr>
          <w:rFonts w:ascii="Times New Roman" w:hAnsi="Times New Roman"/>
          <w:sz w:val="32"/>
          <w:szCs w:val="32"/>
          <w:lang w:eastAsia="ru-RU"/>
        </w:rPr>
        <w:t>преждевременной потери зубов, поскольку потеря зубов у детей ввязывает значительную деформацию соседних зубов и челюстей (здесь не имеется в виду возрастная смена зубов);</w:t>
      </w:r>
    </w:p>
    <w:p w:rsidR="003418F6" w:rsidRPr="00F437EE" w:rsidRDefault="003418F6" w:rsidP="0036182A">
      <w:pPr>
        <w:numPr>
          <w:ilvl w:val="1"/>
          <w:numId w:val="2"/>
        </w:numPr>
        <w:tabs>
          <w:tab w:val="clear" w:pos="1440"/>
          <w:tab w:val="num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своевременное оперирование расщелин верхней губы нёба;</w:t>
      </w:r>
    </w:p>
    <w:p w:rsidR="003418F6" w:rsidRPr="00F437EE" w:rsidRDefault="003418F6" w:rsidP="0036182A">
      <w:pPr>
        <w:numPr>
          <w:ilvl w:val="1"/>
          <w:numId w:val="2"/>
        </w:numPr>
        <w:tabs>
          <w:tab w:val="clear" w:pos="1440"/>
          <w:tab w:val="num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 xml:space="preserve">своевременное подрезание короткой уздечки языка (не позднее 4-5 лет, поскольку к этому времени в речи должны появиться те звуки, правильному </w:t>
      </w:r>
      <w:proofErr w:type="spellStart"/>
      <w:r w:rsidRPr="00F437EE">
        <w:rPr>
          <w:rFonts w:ascii="Times New Roman" w:hAnsi="Times New Roman"/>
          <w:sz w:val="32"/>
          <w:szCs w:val="32"/>
          <w:lang w:eastAsia="ru-RU"/>
        </w:rPr>
        <w:t>артикулированию</w:t>
      </w:r>
      <w:proofErr w:type="spellEnd"/>
      <w:r w:rsidRPr="00F437EE">
        <w:rPr>
          <w:rFonts w:ascii="Times New Roman" w:hAnsi="Times New Roman"/>
          <w:sz w:val="32"/>
          <w:szCs w:val="32"/>
          <w:lang w:eastAsia="ru-RU"/>
        </w:rPr>
        <w:t xml:space="preserve"> которых мешает короткая уздечка);</w:t>
      </w:r>
    </w:p>
    <w:p w:rsidR="003418F6" w:rsidRPr="00F437EE" w:rsidRDefault="003418F6" w:rsidP="0036182A">
      <w:pPr>
        <w:numPr>
          <w:ilvl w:val="1"/>
          <w:numId w:val="2"/>
        </w:numPr>
        <w:tabs>
          <w:tab w:val="clear" w:pos="1440"/>
          <w:tab w:val="num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охрана голосового аппарата от простуды, попадания пыли, голосовой перегрузки (чрезмерные крики, излишне громкая и напряженная речь и т.п.);</w:t>
      </w:r>
    </w:p>
    <w:p w:rsidR="00A57830" w:rsidRPr="00C72EFA" w:rsidRDefault="003418F6" w:rsidP="0036182A">
      <w:pPr>
        <w:numPr>
          <w:ilvl w:val="1"/>
          <w:numId w:val="2"/>
        </w:numPr>
        <w:tabs>
          <w:tab w:val="clear" w:pos="1440"/>
          <w:tab w:val="num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охрана нервной системы ребенка (исключение громких окриков, страшных рассказов и разного вида запугиваний, щадящий подход к</w:t>
      </w:r>
      <w:r w:rsidR="0036182A">
        <w:rPr>
          <w:rFonts w:ascii="Times New Roman" w:hAnsi="Times New Roman"/>
          <w:sz w:val="32"/>
          <w:szCs w:val="32"/>
          <w:lang w:eastAsia="ru-RU"/>
        </w:rPr>
        <w:t xml:space="preserve"> ребенку во время любой болезни</w:t>
      </w:r>
      <w:r w:rsidRPr="00F437EE">
        <w:rPr>
          <w:rFonts w:ascii="Times New Roman" w:hAnsi="Times New Roman"/>
          <w:sz w:val="32"/>
          <w:szCs w:val="32"/>
          <w:lang w:eastAsia="ru-RU"/>
        </w:rPr>
        <w:t xml:space="preserve"> и т.д.); этот вид профилактики особенно важен для предупреждения всякого рода невротических речевых расстройств и в первую очередь – заикания.</w:t>
      </w:r>
    </w:p>
    <w:sectPr w:rsidR="00A57830" w:rsidRPr="00C72EFA" w:rsidSect="0036182A">
      <w:footerReference w:type="default" r:id="rId7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38F" w:rsidRDefault="001D038F">
      <w:pPr>
        <w:spacing w:after="0" w:line="240" w:lineRule="auto"/>
      </w:pPr>
      <w:r>
        <w:separator/>
      </w:r>
    </w:p>
  </w:endnote>
  <w:endnote w:type="continuationSeparator" w:id="0">
    <w:p w:rsidR="001D038F" w:rsidRDefault="001D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7C0" w:rsidRDefault="003418F6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182A">
      <w:rPr>
        <w:noProof/>
      </w:rPr>
      <w:t>2</w:t>
    </w:r>
    <w:r>
      <w:rPr>
        <w:noProof/>
      </w:rPr>
      <w:fldChar w:fldCharType="end"/>
    </w:r>
  </w:p>
  <w:p w:rsidR="005447C0" w:rsidRDefault="001D03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38F" w:rsidRDefault="001D038F">
      <w:pPr>
        <w:spacing w:after="0" w:line="240" w:lineRule="auto"/>
      </w:pPr>
      <w:r>
        <w:separator/>
      </w:r>
    </w:p>
  </w:footnote>
  <w:footnote w:type="continuationSeparator" w:id="0">
    <w:p w:rsidR="001D038F" w:rsidRDefault="001D0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553C"/>
    <w:multiLevelType w:val="multilevel"/>
    <w:tmpl w:val="8F52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42447"/>
    <w:multiLevelType w:val="multilevel"/>
    <w:tmpl w:val="CE22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C6407"/>
    <w:multiLevelType w:val="multilevel"/>
    <w:tmpl w:val="34FE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E13384"/>
    <w:multiLevelType w:val="hybridMultilevel"/>
    <w:tmpl w:val="1466C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F6"/>
    <w:rsid w:val="0003493A"/>
    <w:rsid w:val="001D038F"/>
    <w:rsid w:val="003418F6"/>
    <w:rsid w:val="0036182A"/>
    <w:rsid w:val="006967CA"/>
    <w:rsid w:val="00863D2A"/>
    <w:rsid w:val="00953ABA"/>
    <w:rsid w:val="00A57830"/>
    <w:rsid w:val="00C72EFA"/>
    <w:rsid w:val="00C8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CA9F8"/>
  <w15:chartTrackingRefBased/>
  <w15:docId w15:val="{FB96B0DB-971D-4204-97D1-5ED6B925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8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18F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341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18F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rsid w:val="00341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18F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2016-10-09T09:39:00Z</dcterms:created>
  <dcterms:modified xsi:type="dcterms:W3CDTF">2021-02-09T08:17:00Z</dcterms:modified>
</cp:coreProperties>
</file>