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55" w:rsidRPr="00101F55" w:rsidRDefault="00101F55" w:rsidP="00101F55">
      <w:pPr>
        <w:spacing w:line="276" w:lineRule="auto"/>
        <w:rPr>
          <w:rFonts w:ascii="Cambria" w:hAnsi="Cambria" w:cs="Cambria"/>
          <w:b/>
          <w:i/>
          <w:sz w:val="40"/>
          <w:szCs w:val="40"/>
        </w:rPr>
      </w:pPr>
      <w:r w:rsidRPr="00101F55">
        <w:rPr>
          <w:rFonts w:ascii="Cambria" w:hAnsi="Cambria" w:cs="Cambria"/>
          <w:b/>
          <w:i/>
          <w:sz w:val="40"/>
          <w:szCs w:val="40"/>
        </w:rPr>
        <w:t>Словарь</w:t>
      </w:r>
      <w:r w:rsidRPr="00101F55">
        <w:rPr>
          <w:rFonts w:ascii="Algerian" w:hAnsi="Algerian" w:cs="Cambria"/>
          <w:b/>
          <w:i/>
          <w:sz w:val="40"/>
          <w:szCs w:val="40"/>
        </w:rPr>
        <w:t xml:space="preserve"> </w:t>
      </w:r>
      <w:r w:rsidRPr="00101F55">
        <w:rPr>
          <w:rFonts w:ascii="Cambria" w:hAnsi="Cambria" w:cs="Cambria"/>
          <w:b/>
          <w:i/>
          <w:sz w:val="40"/>
          <w:szCs w:val="40"/>
        </w:rPr>
        <w:t>медицинских</w:t>
      </w:r>
      <w:r w:rsidRPr="00101F55">
        <w:rPr>
          <w:rFonts w:ascii="Algerian" w:hAnsi="Algerian" w:cs="Cambria"/>
          <w:b/>
          <w:i/>
          <w:sz w:val="40"/>
          <w:szCs w:val="40"/>
        </w:rPr>
        <w:t xml:space="preserve"> </w:t>
      </w:r>
      <w:r w:rsidRPr="00101F55">
        <w:rPr>
          <w:rFonts w:ascii="Cambria" w:hAnsi="Cambria" w:cs="Cambria"/>
          <w:b/>
          <w:i/>
          <w:sz w:val="40"/>
          <w:szCs w:val="40"/>
        </w:rPr>
        <w:t>терминов</w:t>
      </w:r>
    </w:p>
    <w:p w:rsidR="003D5FB5" w:rsidRPr="00734E03" w:rsidRDefault="003D5FB5" w:rsidP="00101F55">
      <w:pPr>
        <w:rPr>
          <w:rFonts w:ascii="Times New Roman" w:hAnsi="Times New Roman" w:cs="Times New Roman"/>
          <w:sz w:val="40"/>
          <w:szCs w:val="36"/>
        </w:rPr>
      </w:pPr>
      <w:r w:rsidRPr="00734E03">
        <w:rPr>
          <w:rFonts w:ascii="Times New Roman" w:hAnsi="Times New Roman" w:cs="Times New Roman"/>
          <w:b/>
          <w:sz w:val="40"/>
          <w:szCs w:val="36"/>
        </w:rPr>
        <w:t>Авитаминоз</w:t>
      </w:r>
      <w:r w:rsidRPr="00734E03">
        <w:rPr>
          <w:rFonts w:ascii="Times New Roman" w:hAnsi="Times New Roman" w:cs="Times New Roman"/>
          <w:sz w:val="40"/>
          <w:szCs w:val="36"/>
        </w:rPr>
        <w:t xml:space="preserve"> — отсутствие витаминов, необходимых для поддержания жизненных функций.</w:t>
      </w:r>
    </w:p>
    <w:p w:rsidR="003D5FB5" w:rsidRPr="00734E03" w:rsidRDefault="003D5FB5">
      <w:pPr>
        <w:rPr>
          <w:rFonts w:ascii="Times New Roman" w:hAnsi="Times New Roman" w:cs="Times New Roman"/>
          <w:sz w:val="40"/>
          <w:szCs w:val="36"/>
        </w:rPr>
      </w:pPr>
      <w:proofErr w:type="spellStart"/>
      <w:r w:rsidRPr="00734E03">
        <w:rPr>
          <w:rFonts w:ascii="Times New Roman" w:hAnsi="Times New Roman" w:cs="Times New Roman"/>
          <w:b/>
          <w:sz w:val="40"/>
          <w:szCs w:val="36"/>
        </w:rPr>
        <w:t>Имплантанты</w:t>
      </w:r>
      <w:proofErr w:type="spellEnd"/>
      <w:r w:rsidRPr="00734E03">
        <w:rPr>
          <w:rFonts w:ascii="Times New Roman" w:hAnsi="Times New Roman" w:cs="Times New Roman"/>
          <w:b/>
          <w:sz w:val="40"/>
          <w:szCs w:val="36"/>
        </w:rPr>
        <w:t xml:space="preserve"> </w:t>
      </w:r>
      <w:r w:rsidRPr="00734E03">
        <w:rPr>
          <w:rFonts w:ascii="Times New Roman" w:hAnsi="Times New Roman" w:cs="Times New Roman"/>
          <w:sz w:val="40"/>
          <w:szCs w:val="36"/>
        </w:rPr>
        <w:t>— приспособления из неорганических материалов, вводимые в организм человека для временного или постоянного выполнения различных функций.</w:t>
      </w:r>
    </w:p>
    <w:p w:rsidR="003D5FB5" w:rsidRPr="00734E03" w:rsidRDefault="003D5FB5">
      <w:pPr>
        <w:rPr>
          <w:rFonts w:ascii="Times New Roman" w:hAnsi="Times New Roman" w:cs="Times New Roman"/>
          <w:sz w:val="40"/>
          <w:szCs w:val="36"/>
        </w:rPr>
      </w:pPr>
      <w:r w:rsidRPr="00734E03">
        <w:rPr>
          <w:rFonts w:ascii="Times New Roman" w:hAnsi="Times New Roman" w:cs="Times New Roman"/>
          <w:b/>
          <w:sz w:val="40"/>
          <w:szCs w:val="36"/>
        </w:rPr>
        <w:t>Инъекция</w:t>
      </w:r>
      <w:r w:rsidRPr="00734E03">
        <w:rPr>
          <w:rFonts w:ascii="Times New Roman" w:hAnsi="Times New Roman" w:cs="Times New Roman"/>
          <w:sz w:val="40"/>
          <w:szCs w:val="36"/>
        </w:rPr>
        <w:t>— способ парентерального введения в организм лекарственных или диагностических средств.</w:t>
      </w:r>
    </w:p>
    <w:p w:rsidR="003D5FB5" w:rsidRPr="00734E03" w:rsidRDefault="003D5FB5">
      <w:pPr>
        <w:rPr>
          <w:rFonts w:ascii="Times New Roman" w:hAnsi="Times New Roman" w:cs="Times New Roman"/>
          <w:sz w:val="40"/>
          <w:szCs w:val="36"/>
        </w:rPr>
      </w:pPr>
      <w:r w:rsidRPr="00734E03">
        <w:rPr>
          <w:rFonts w:ascii="Times New Roman" w:hAnsi="Times New Roman" w:cs="Times New Roman"/>
          <w:b/>
          <w:sz w:val="40"/>
          <w:szCs w:val="36"/>
        </w:rPr>
        <w:t>Капилляры</w:t>
      </w:r>
      <w:r w:rsidRPr="00734E03">
        <w:rPr>
          <w:rFonts w:ascii="Times New Roman" w:hAnsi="Times New Roman" w:cs="Times New Roman"/>
          <w:sz w:val="40"/>
          <w:szCs w:val="36"/>
        </w:rPr>
        <w:t xml:space="preserve"> — самые тонкостенные сосуды микроциркуляторного русла, по которым движется кровь и лимфа.</w:t>
      </w:r>
    </w:p>
    <w:p w:rsidR="003D5FB5" w:rsidRPr="00734E03" w:rsidRDefault="003D5FB5">
      <w:pPr>
        <w:rPr>
          <w:rFonts w:ascii="Times New Roman" w:hAnsi="Times New Roman" w:cs="Times New Roman"/>
          <w:sz w:val="40"/>
          <w:szCs w:val="36"/>
        </w:rPr>
      </w:pPr>
      <w:r w:rsidRPr="00734E03">
        <w:rPr>
          <w:rFonts w:ascii="Times New Roman" w:hAnsi="Times New Roman" w:cs="Times New Roman"/>
          <w:b/>
          <w:sz w:val="40"/>
          <w:szCs w:val="36"/>
        </w:rPr>
        <w:t xml:space="preserve">Конъюнктивит </w:t>
      </w:r>
      <w:r w:rsidRPr="00734E03">
        <w:rPr>
          <w:rFonts w:ascii="Times New Roman" w:hAnsi="Times New Roman" w:cs="Times New Roman"/>
          <w:sz w:val="40"/>
          <w:szCs w:val="36"/>
        </w:rPr>
        <w:t>— воспаление конъюнктивы преимущественно инфекционной этиологии.</w:t>
      </w:r>
    </w:p>
    <w:p w:rsidR="003D5FB5" w:rsidRPr="00734E03" w:rsidRDefault="003D5FB5">
      <w:pPr>
        <w:rPr>
          <w:rFonts w:ascii="Times New Roman" w:hAnsi="Times New Roman" w:cs="Times New Roman"/>
          <w:sz w:val="40"/>
          <w:szCs w:val="36"/>
        </w:rPr>
      </w:pPr>
      <w:r w:rsidRPr="00734E03">
        <w:rPr>
          <w:rFonts w:ascii="Times New Roman" w:hAnsi="Times New Roman" w:cs="Times New Roman"/>
          <w:b/>
          <w:sz w:val="40"/>
          <w:szCs w:val="36"/>
        </w:rPr>
        <w:t>Свертывание крови</w:t>
      </w:r>
      <w:r w:rsidRPr="00734E03">
        <w:rPr>
          <w:rFonts w:ascii="Times New Roman" w:hAnsi="Times New Roman" w:cs="Times New Roman"/>
          <w:sz w:val="40"/>
          <w:szCs w:val="36"/>
        </w:rPr>
        <w:t>— образование тромба при повреждении сосуда.</w:t>
      </w:r>
    </w:p>
    <w:p w:rsidR="00AC29CC" w:rsidRPr="00734E03" w:rsidRDefault="00AC29CC">
      <w:pPr>
        <w:rPr>
          <w:rFonts w:ascii="Times New Roman" w:hAnsi="Times New Roman" w:cs="Times New Roman"/>
          <w:sz w:val="40"/>
          <w:szCs w:val="36"/>
        </w:rPr>
      </w:pPr>
      <w:r w:rsidRPr="00734E03">
        <w:rPr>
          <w:rFonts w:ascii="Times New Roman" w:hAnsi="Times New Roman" w:cs="Times New Roman"/>
          <w:b/>
          <w:sz w:val="40"/>
          <w:szCs w:val="36"/>
        </w:rPr>
        <w:t>Биопсия</w:t>
      </w:r>
      <w:r w:rsidRPr="00734E03">
        <w:rPr>
          <w:rFonts w:ascii="Times New Roman" w:hAnsi="Times New Roman" w:cs="Times New Roman"/>
          <w:sz w:val="40"/>
          <w:szCs w:val="36"/>
        </w:rPr>
        <w:t xml:space="preserve"> – взятие образца ткани для исследования.</w:t>
      </w:r>
    </w:p>
    <w:p w:rsidR="00AC29CC" w:rsidRPr="00734E03" w:rsidRDefault="00AC29CC">
      <w:pPr>
        <w:rPr>
          <w:rFonts w:ascii="Times New Roman" w:hAnsi="Times New Roman" w:cs="Times New Roman"/>
          <w:sz w:val="40"/>
          <w:szCs w:val="36"/>
        </w:rPr>
      </w:pPr>
      <w:r w:rsidRPr="00734E03">
        <w:rPr>
          <w:rFonts w:ascii="Times New Roman" w:hAnsi="Times New Roman" w:cs="Times New Roman"/>
          <w:b/>
          <w:sz w:val="40"/>
          <w:szCs w:val="36"/>
        </w:rPr>
        <w:t>Бластома</w:t>
      </w:r>
      <w:r w:rsidRPr="00734E03">
        <w:rPr>
          <w:rFonts w:ascii="Times New Roman" w:hAnsi="Times New Roman" w:cs="Times New Roman"/>
          <w:sz w:val="40"/>
          <w:szCs w:val="36"/>
        </w:rPr>
        <w:t xml:space="preserve"> – эмбриональная опухоль.</w:t>
      </w:r>
    </w:p>
    <w:p w:rsidR="00AC29CC" w:rsidRPr="00734E03" w:rsidRDefault="00AC29CC">
      <w:pPr>
        <w:rPr>
          <w:rFonts w:ascii="Times New Roman" w:hAnsi="Times New Roman" w:cs="Times New Roman"/>
          <w:sz w:val="40"/>
          <w:szCs w:val="36"/>
        </w:rPr>
      </w:pPr>
      <w:r w:rsidRPr="00734E03">
        <w:rPr>
          <w:rFonts w:ascii="Times New Roman" w:hAnsi="Times New Roman" w:cs="Times New Roman"/>
          <w:b/>
          <w:sz w:val="40"/>
          <w:szCs w:val="36"/>
        </w:rPr>
        <w:t>Гемоглобин</w:t>
      </w:r>
      <w:r w:rsidRPr="00734E03">
        <w:rPr>
          <w:rFonts w:ascii="Times New Roman" w:hAnsi="Times New Roman" w:cs="Times New Roman"/>
          <w:sz w:val="40"/>
          <w:szCs w:val="36"/>
        </w:rPr>
        <w:t xml:space="preserve"> – сложный белок в организме человека.</w:t>
      </w:r>
    </w:p>
    <w:p w:rsidR="00AC29CC" w:rsidRPr="00734E03" w:rsidRDefault="00AC29CC">
      <w:pPr>
        <w:rPr>
          <w:rFonts w:ascii="Times New Roman" w:hAnsi="Times New Roman" w:cs="Times New Roman"/>
          <w:sz w:val="40"/>
          <w:szCs w:val="36"/>
        </w:rPr>
      </w:pPr>
      <w:r w:rsidRPr="00734E03">
        <w:rPr>
          <w:rFonts w:ascii="Times New Roman" w:hAnsi="Times New Roman" w:cs="Times New Roman"/>
          <w:b/>
          <w:sz w:val="40"/>
          <w:szCs w:val="36"/>
        </w:rPr>
        <w:t>ДНК</w:t>
      </w:r>
      <w:r w:rsidRPr="00734E03">
        <w:rPr>
          <w:rFonts w:ascii="Times New Roman" w:hAnsi="Times New Roman" w:cs="Times New Roman"/>
          <w:sz w:val="40"/>
          <w:szCs w:val="36"/>
        </w:rPr>
        <w:t xml:space="preserve"> – дезоксирибонуклеиновая кислота.</w:t>
      </w:r>
    </w:p>
    <w:p w:rsidR="00AC29CC" w:rsidRPr="00734E03" w:rsidRDefault="00AC29CC">
      <w:pPr>
        <w:rPr>
          <w:rFonts w:ascii="Times New Roman" w:hAnsi="Times New Roman" w:cs="Times New Roman"/>
          <w:sz w:val="40"/>
          <w:szCs w:val="36"/>
        </w:rPr>
      </w:pPr>
      <w:proofErr w:type="spellStart"/>
      <w:r w:rsidRPr="00734E03">
        <w:rPr>
          <w:rFonts w:ascii="Times New Roman" w:hAnsi="Times New Roman" w:cs="Times New Roman"/>
          <w:b/>
          <w:sz w:val="40"/>
          <w:szCs w:val="36"/>
        </w:rPr>
        <w:t>Иммунограмма</w:t>
      </w:r>
      <w:proofErr w:type="spellEnd"/>
      <w:r w:rsidRPr="00734E03">
        <w:rPr>
          <w:rFonts w:ascii="Times New Roman" w:hAnsi="Times New Roman" w:cs="Times New Roman"/>
          <w:sz w:val="40"/>
          <w:szCs w:val="36"/>
        </w:rPr>
        <w:t xml:space="preserve"> – комплексный анализ, проводимый для оценки состояния иммунной системы</w:t>
      </w:r>
      <w:r w:rsidR="006407DF" w:rsidRPr="00734E03">
        <w:rPr>
          <w:rFonts w:ascii="Times New Roman" w:hAnsi="Times New Roman" w:cs="Times New Roman"/>
          <w:sz w:val="40"/>
          <w:szCs w:val="36"/>
        </w:rPr>
        <w:t>.</w:t>
      </w:r>
    </w:p>
    <w:p w:rsidR="00AC29CC" w:rsidRDefault="00AC29CC">
      <w:pPr>
        <w:rPr>
          <w:rFonts w:ascii="Times New Roman" w:hAnsi="Times New Roman" w:cs="Times New Roman"/>
          <w:sz w:val="40"/>
          <w:szCs w:val="36"/>
        </w:rPr>
      </w:pPr>
      <w:r w:rsidRPr="00734E03">
        <w:rPr>
          <w:rFonts w:ascii="Times New Roman" w:hAnsi="Times New Roman" w:cs="Times New Roman"/>
          <w:b/>
          <w:sz w:val="40"/>
          <w:szCs w:val="36"/>
        </w:rPr>
        <w:t>Иммунотерапия</w:t>
      </w:r>
      <w:r w:rsidRPr="00734E03">
        <w:rPr>
          <w:rFonts w:ascii="Times New Roman" w:hAnsi="Times New Roman" w:cs="Times New Roman"/>
          <w:sz w:val="40"/>
          <w:szCs w:val="36"/>
        </w:rPr>
        <w:t xml:space="preserve"> – лечение иммунологическими препаратами.</w:t>
      </w:r>
    </w:p>
    <w:p w:rsidR="008C0DE9" w:rsidRDefault="008C0DE9" w:rsidP="008C0DE9">
      <w:pPr>
        <w:pStyle w:val="a5"/>
        <w:spacing w:line="276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                              Врачи – специалисты</w:t>
      </w:r>
    </w:p>
    <w:p w:rsidR="008C0DE9" w:rsidRDefault="008C0DE9" w:rsidP="008C0DE9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Пульмонолог </w:t>
      </w:r>
      <w:r>
        <w:rPr>
          <w:rFonts w:ascii="Times New Roman" w:hAnsi="Times New Roman" w:cs="Times New Roman"/>
          <w:sz w:val="44"/>
          <w:szCs w:val="44"/>
        </w:rPr>
        <w:t>–  врач, который занимается изучением и лечением заболеваний лёгких и дыхательных путей.</w:t>
      </w:r>
    </w:p>
    <w:p w:rsidR="008C0DE9" w:rsidRDefault="008C0DE9" w:rsidP="008C0DE9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Гематолог </w:t>
      </w:r>
      <w:r>
        <w:rPr>
          <w:rFonts w:ascii="Times New Roman" w:hAnsi="Times New Roman" w:cs="Times New Roman"/>
          <w:sz w:val="44"/>
          <w:szCs w:val="44"/>
        </w:rPr>
        <w:t>–  специализируется на изучении крови, органов кроветворения и заболевания крови.</w:t>
      </w:r>
    </w:p>
    <w:p w:rsidR="008C0DE9" w:rsidRDefault="008C0DE9" w:rsidP="008C0DE9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Онколог </w:t>
      </w:r>
      <w:r>
        <w:rPr>
          <w:rFonts w:ascii="Times New Roman" w:hAnsi="Times New Roman" w:cs="Times New Roman"/>
          <w:sz w:val="44"/>
          <w:szCs w:val="44"/>
        </w:rPr>
        <w:t xml:space="preserve">— специалист, изучающий опухоли, их причины, происхождение, лечения. </w:t>
      </w:r>
    </w:p>
    <w:p w:rsidR="008C0DE9" w:rsidRDefault="008C0DE9" w:rsidP="008C0DE9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Оториноларинголог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(ЛОР) – лечит ухо, горло, нос.</w:t>
      </w:r>
    </w:p>
    <w:p w:rsidR="008C0DE9" w:rsidRDefault="008C0DE9" w:rsidP="008C0DE9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Дерматолог </w:t>
      </w:r>
      <w:r>
        <w:rPr>
          <w:rFonts w:ascii="Times New Roman" w:hAnsi="Times New Roman" w:cs="Times New Roman"/>
          <w:sz w:val="44"/>
          <w:szCs w:val="44"/>
        </w:rPr>
        <w:t>— изучает заболевания кожи, волос, ногтей.</w:t>
      </w:r>
    </w:p>
    <w:p w:rsidR="008C0DE9" w:rsidRDefault="008C0DE9" w:rsidP="008C0DE9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Маммолог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— занимается диагностикой и лечением различных заболеваний молочных желез.</w:t>
      </w:r>
    </w:p>
    <w:p w:rsidR="008C0DE9" w:rsidRDefault="008C0DE9" w:rsidP="008C0DE9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Нефролог </w:t>
      </w:r>
      <w:r>
        <w:rPr>
          <w:rFonts w:ascii="Times New Roman" w:hAnsi="Times New Roman" w:cs="Times New Roman"/>
          <w:sz w:val="44"/>
          <w:szCs w:val="44"/>
        </w:rPr>
        <w:t>— изучает функции и болезни почек.</w:t>
      </w:r>
    </w:p>
    <w:p w:rsidR="008C0DE9" w:rsidRDefault="008C0DE9" w:rsidP="008C0DE9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Подолог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— занимается лечением и профилактикой заболеваний, поражающих область стоп.</w:t>
      </w:r>
    </w:p>
    <w:p w:rsidR="008C0DE9" w:rsidRDefault="008C0DE9" w:rsidP="008C0DE9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Фтизиатр </w:t>
      </w:r>
      <w:r>
        <w:rPr>
          <w:rFonts w:ascii="Times New Roman" w:hAnsi="Times New Roman" w:cs="Times New Roman"/>
          <w:sz w:val="44"/>
          <w:szCs w:val="44"/>
        </w:rPr>
        <w:t>— изучает причины возникновения и лечения туберкулёза.</w:t>
      </w:r>
    </w:p>
    <w:p w:rsidR="008C0DE9" w:rsidRDefault="008C0DE9" w:rsidP="008C0DE9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Флеболог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– изучает заболевания вен нижних конечностей</w:t>
      </w:r>
    </w:p>
    <w:p w:rsidR="008C0DE9" w:rsidRDefault="008C0DE9" w:rsidP="008C0DE9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Проктолог </w:t>
      </w:r>
      <w:r>
        <w:rPr>
          <w:rFonts w:ascii="Times New Roman" w:hAnsi="Times New Roman" w:cs="Times New Roman"/>
          <w:sz w:val="44"/>
          <w:szCs w:val="44"/>
        </w:rPr>
        <w:t>– изучает болезни толстой кишки и заднего прохода.</w:t>
      </w:r>
    </w:p>
    <w:p w:rsidR="008C0DE9" w:rsidRPr="002832AC" w:rsidRDefault="008C0DE9" w:rsidP="002832AC">
      <w:pPr>
        <w:pStyle w:val="a5"/>
        <w:spacing w:line="276" w:lineRule="auto"/>
        <w:rPr>
          <w:rFonts w:ascii="Times New Roman" w:hAnsi="Times New Roman" w:cs="Times New Roman"/>
          <w:sz w:val="44"/>
          <w:szCs w:val="44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Сомнолог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– врач, </w:t>
      </w:r>
      <w:proofErr w:type="gramStart"/>
      <w:r>
        <w:rPr>
          <w:rFonts w:ascii="Times New Roman" w:hAnsi="Times New Roman" w:cs="Times New Roman"/>
          <w:sz w:val="44"/>
          <w:szCs w:val="44"/>
        </w:rPr>
        <w:t>изучающий  расстройства</w:t>
      </w:r>
      <w:proofErr w:type="gramEnd"/>
      <w:r>
        <w:rPr>
          <w:rFonts w:ascii="Times New Roman" w:hAnsi="Times New Roman" w:cs="Times New Roman"/>
          <w:sz w:val="44"/>
          <w:szCs w:val="44"/>
        </w:rPr>
        <w:t xml:space="preserve"> сна, их лечение и влияние на здоровье человека.</w:t>
      </w:r>
      <w:bookmarkStart w:id="0" w:name="_GoBack"/>
      <w:bookmarkEnd w:id="0"/>
    </w:p>
    <w:sectPr w:rsidR="008C0DE9" w:rsidRPr="002832AC" w:rsidSect="006407DF">
      <w:pgSz w:w="16838" w:h="11906" w:orient="landscape"/>
      <w:pgMar w:top="567" w:right="53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B5"/>
    <w:rsid w:val="00101F55"/>
    <w:rsid w:val="002832AC"/>
    <w:rsid w:val="003D5FB5"/>
    <w:rsid w:val="006407DF"/>
    <w:rsid w:val="00734E03"/>
    <w:rsid w:val="008C0DE9"/>
    <w:rsid w:val="00AC29CC"/>
    <w:rsid w:val="00A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0AB3"/>
  <w15:chartTrackingRefBased/>
  <w15:docId w15:val="{358DDCBF-7E04-4FAE-A5C8-0E500E11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407D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8C0D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2021-02-03T08:18:00Z</cp:lastPrinted>
  <dcterms:created xsi:type="dcterms:W3CDTF">2021-01-30T12:22:00Z</dcterms:created>
  <dcterms:modified xsi:type="dcterms:W3CDTF">2021-02-08T11:19:00Z</dcterms:modified>
</cp:coreProperties>
</file>