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D3" w:rsidRDefault="00B160D3" w:rsidP="003A2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ACA" w:rsidRDefault="003A219F" w:rsidP="003A2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управления агрессивным поведением ребенка</w:t>
      </w:r>
    </w:p>
    <w:p w:rsidR="003A219F" w:rsidRDefault="003A219F" w:rsidP="003A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19F" w:rsidRDefault="003A219F" w:rsidP="003A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Агрессивное поведение ребенка – это один из частых поводов для беспокойства взрослых. Общая закономерность его возникновения такова: чем чаще ребенок подвергается насилию, тем вероятнее и сам будет его использовать для решения возникающих проблем. Таким образом, центральными источниками возникновения агрессивности выступает ближайшее окружение6 семья, школа, регулярное восприятие насилия на экране компьютера или телевизора.</w:t>
      </w:r>
    </w:p>
    <w:p w:rsidR="003A219F" w:rsidRDefault="003A219F" w:rsidP="003A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из перечисленных факторов является семья. Исследователи показывают, что агрессивность как черту характера формируют ошибочные реакции родителей на поведение детей. По статистике, почти 90% родителей в случае нарушения поведения ребенка прибегают к насилию, в основном физическому. Важно, что из них только 10% считают данный способ эффективным. Собственное неправильное поведение объясняется взрослыми тем, что они вести себя по-другому не умеют.</w:t>
      </w:r>
    </w:p>
    <w:p w:rsidR="003A219F" w:rsidRPr="003A219F" w:rsidRDefault="003A219F" w:rsidP="003A21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19F">
        <w:rPr>
          <w:rFonts w:ascii="Times New Roman" w:hAnsi="Times New Roman" w:cs="Times New Roman"/>
          <w:b/>
          <w:sz w:val="28"/>
          <w:szCs w:val="28"/>
        </w:rPr>
        <w:t>Пути реагирования взрослых на агрессию ребенка и их последствия:</w:t>
      </w:r>
    </w:p>
    <w:p w:rsidR="003A219F" w:rsidRDefault="003A219F" w:rsidP="003A21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отвечает собственной агрессией на агрессию ребенка, что делает ребенка жертвой насилия и способствует закреплению его агрессивного поведения (только он его будет применять на более слабых);</w:t>
      </w:r>
    </w:p>
    <w:p w:rsidR="003A219F" w:rsidRDefault="003A219F" w:rsidP="003A21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делает вид, </w:t>
      </w:r>
      <w:r w:rsidR="002029E2">
        <w:rPr>
          <w:rFonts w:ascii="Times New Roman" w:hAnsi="Times New Roman" w:cs="Times New Roman"/>
          <w:sz w:val="28"/>
          <w:szCs w:val="28"/>
        </w:rPr>
        <w:t>будто не замечает негативного поведения ребенка, что дезориентирует последнего относительно того, что такое «хорошо» и что такое «плохо»;</w:t>
      </w:r>
    </w:p>
    <w:p w:rsidR="002029E2" w:rsidRDefault="002029E2" w:rsidP="003A21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твердо дает ребенку понять, что он не одобряет подобное его поведение, однако при этом он не использует жесткие насильственные меры, - это оптимальная тактика, обучающая ребенка самостоятельно справляться со своими отрицательными</w:t>
      </w:r>
      <w:r w:rsidR="006D67D5">
        <w:rPr>
          <w:rFonts w:ascii="Times New Roman" w:hAnsi="Times New Roman" w:cs="Times New Roman"/>
          <w:sz w:val="28"/>
          <w:szCs w:val="28"/>
        </w:rPr>
        <w:t xml:space="preserve"> эмоциями и негативными привычками поведения.</w:t>
      </w:r>
    </w:p>
    <w:p w:rsidR="009670E0" w:rsidRDefault="00B66779" w:rsidP="009670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«Плохое» поведение ребенка можно изменить, только предложив ему альтернативу «хорошего» поведения. Иначе говоря, если цель взрослых – добиться послушания, ребенок ничему новому не научиться, он будет только совершенствовать те негативные стратегии поведения, которыми уже владеет.</w:t>
      </w:r>
    </w:p>
    <w:p w:rsidR="00B66779" w:rsidRDefault="00B66779" w:rsidP="009670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выработке новых форм поведения важно соблюдение следующих принципов:</w:t>
      </w:r>
    </w:p>
    <w:p w:rsidR="00B66779" w:rsidRDefault="00B66779" w:rsidP="00B667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четко определить поведение-мишень, однозначно конкретизировать, что беспокоит в поведении ребенка, а не описывать его личностные качества;</w:t>
      </w:r>
    </w:p>
    <w:p w:rsidR="00B66779" w:rsidRDefault="00B66779" w:rsidP="00B667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всех негативных форм поведения ребенка одновременно невозможно, лучше всего работать с одной, максимум с двумя;</w:t>
      </w:r>
    </w:p>
    <w:p w:rsidR="00B66779" w:rsidRDefault="00B66779" w:rsidP="00B667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поведения надо щедро хвалить, помня о том, что поощрение всегда эффективнее наказания;</w:t>
      </w:r>
    </w:p>
    <w:p w:rsidR="00B66779" w:rsidRDefault="00B66779" w:rsidP="00B667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формы поведения, если они повторяются, должны быть наказаны, для этого необходимо составить список штрафных санкций и обсудить его с ребенком;</w:t>
      </w:r>
    </w:p>
    <w:p w:rsidR="00B66779" w:rsidRDefault="00B66779" w:rsidP="00B667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ожидать мгновенных изменений, на замену старой формы поведения но</w:t>
      </w:r>
      <w:r w:rsidR="00D97991">
        <w:rPr>
          <w:rFonts w:ascii="Times New Roman" w:hAnsi="Times New Roman" w:cs="Times New Roman"/>
          <w:sz w:val="28"/>
          <w:szCs w:val="28"/>
        </w:rPr>
        <w:t>вой требуется около трех недель.</w:t>
      </w:r>
    </w:p>
    <w:p w:rsidR="008368E7" w:rsidRDefault="008368E7" w:rsidP="00836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368E7" w:rsidRDefault="008368E7" w:rsidP="00836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66779" w:rsidRPr="00B66779" w:rsidRDefault="00B66779" w:rsidP="00F97F5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779" w:rsidRPr="00B66779" w:rsidSect="003A219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51016"/>
    <w:multiLevelType w:val="hybridMultilevel"/>
    <w:tmpl w:val="C3E007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9F"/>
    <w:rsid w:val="000E6ACA"/>
    <w:rsid w:val="002029E2"/>
    <w:rsid w:val="003A219F"/>
    <w:rsid w:val="006D67D5"/>
    <w:rsid w:val="008368E7"/>
    <w:rsid w:val="009670E0"/>
    <w:rsid w:val="00B160D3"/>
    <w:rsid w:val="00B66779"/>
    <w:rsid w:val="00D97991"/>
    <w:rsid w:val="00F97F5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B2C2-7D2C-42B4-9B9C-4B908E09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7</cp:revision>
  <dcterms:created xsi:type="dcterms:W3CDTF">2021-01-18T08:40:00Z</dcterms:created>
  <dcterms:modified xsi:type="dcterms:W3CDTF">2021-01-23T06:29:00Z</dcterms:modified>
</cp:coreProperties>
</file>