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AE8" w:rsidRDefault="005C0AE8" w:rsidP="004846BA">
      <w:pPr>
        <w:shd w:val="clear" w:color="auto" w:fill="FFFFFF" w:themeFill="background1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5F5F5"/>
        </w:rPr>
      </w:pPr>
      <w:r w:rsidRPr="004846BA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5F5F5"/>
        </w:rPr>
        <w:t>13 простых советов логопеда родителям</w:t>
      </w:r>
    </w:p>
    <w:p w:rsidR="004846BA" w:rsidRPr="004846BA" w:rsidRDefault="004846BA" w:rsidP="004846BA">
      <w:pPr>
        <w:shd w:val="clear" w:color="auto" w:fill="FFFFFF" w:themeFill="background1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C0AE8" w:rsidRPr="004846BA" w:rsidRDefault="005C0AE8" w:rsidP="004846B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ребенка развивается под влиянием речи взрослых и в значительной мере зависит от достаточной речевой практики, нормального социального и речевого окружения, от воспитания и обучения, которые начинаются с первых дней его жизни.</w:t>
      </w:r>
    </w:p>
    <w:p w:rsidR="005C0AE8" w:rsidRPr="004846BA" w:rsidRDefault="005C0AE8" w:rsidP="004846B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Разговаривайте со своим ребенком во время всех видов деятельности, таких как приготовление еды, уборка, одевание-раздевание, игра, прогулка и т.д. Говорите о том, что вы делаете, видите, что делает ребенок, что делают другие люди и что видит ваш ребенок.</w:t>
      </w:r>
    </w:p>
    <w:p w:rsidR="005C0AE8" w:rsidRPr="004846BA" w:rsidRDefault="005C0AE8" w:rsidP="004846B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Говорите, используя ПРАВИЛЬНО построенные фразы, предложения. Ваше предложение должно быть на 1-2 слова длиннее, чем у ребенка. Если ваш ребенок пока еще изъясняется только однословными предложениями, то ваша фраза должна состоять из 2 слов.</w:t>
      </w:r>
    </w:p>
    <w:p w:rsidR="005C0AE8" w:rsidRPr="004846BA" w:rsidRDefault="005C0AE8" w:rsidP="004846BA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Задавайте ОТКРЫТЫЕ вопросы. Это будет стимулировать вашего ребенка использовать несколько слов для ответа. Например, </w:t>
      </w:r>
      <w:proofErr w:type="gramStart"/>
      <w:r w:rsidRPr="00484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</w:t>
      </w:r>
      <w:proofErr w:type="gramEnd"/>
      <w:r w:rsidRPr="00484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"Что он делает?" вместо «Он играет?»</w:t>
      </w:r>
    </w:p>
    <w:p w:rsidR="005C0AE8" w:rsidRPr="004846BA" w:rsidRDefault="005C0AE8" w:rsidP="004846BA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Выдерживайте временную паузу, чтобы у ребенка была возможность говорить и отвечать на вопросы.</w:t>
      </w:r>
    </w:p>
    <w:p w:rsidR="005C0AE8" w:rsidRPr="004846BA" w:rsidRDefault="005C0AE8" w:rsidP="004846BA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Слушайте звуки и шумы. </w:t>
      </w:r>
      <w:proofErr w:type="gramStart"/>
      <w:r w:rsidRPr="00484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Спросите</w:t>
      </w:r>
      <w:proofErr w:type="gramEnd"/>
      <w:r w:rsidRPr="00484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это?» Это может быть лай собаки, шум ветра, мотор самолета и т.д.</w:t>
      </w:r>
    </w:p>
    <w:p w:rsidR="005C0AE8" w:rsidRPr="004846BA" w:rsidRDefault="005C0AE8" w:rsidP="004846BA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короткий рассказ, историю. Затем помогите ребенку рассказать эту же историю Вам или кому-нибудь еще.</w:t>
      </w:r>
    </w:p>
    <w:p w:rsidR="005C0AE8" w:rsidRPr="004846BA" w:rsidRDefault="005C0AE8" w:rsidP="004846B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ребенок употребляет всего лишь несколько слов в речи, помогайте ему обогащать свою речь новыми словами. Выберите 5-6 слов (части тела, игрушки,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5-6 новых слов. Продолжайте добавлять слова до тех пор, пока ребенок не узнает большинство предметов, окружающей жизни. Занимайтесь каждый день.</w:t>
      </w:r>
    </w:p>
    <w:p w:rsidR="005C0AE8" w:rsidRPr="004846BA" w:rsidRDefault="005C0AE8" w:rsidP="004846BA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ребенок называет только одно слово, начните учить его коротким фразам. Используйте слова, которые ваш ребенок знает. Добавьте цвет, размер, действие. Например, если ребенок говорит «мяч», последовательно научите его </w:t>
      </w:r>
      <w:proofErr w:type="gramStart"/>
      <w:r w:rsidRPr="00484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</w:t>
      </w:r>
      <w:proofErr w:type="gramEnd"/>
      <w:r w:rsidRPr="00484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«Большой мяч», «Танин мяч», «круглый мяч» и т.д.</w:t>
      </w:r>
    </w:p>
    <w:p w:rsidR="005C0AE8" w:rsidRPr="004846BA" w:rsidRDefault="005C0AE8" w:rsidP="004846BA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занятий проводите в игровой форме. Работа с ребенком должна активизировать речевое подражание, формировать элементы связной речи, развивать память и внимание.</w:t>
      </w:r>
    </w:p>
    <w:p w:rsidR="005C0AE8" w:rsidRPr="004846BA" w:rsidRDefault="005C0AE8" w:rsidP="004846BA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Весьма важно уже в раннем возрасте обратить внимание на речевое развитие ребенка, а не дожидаться, когда он «сам заговорит».</w:t>
      </w:r>
    </w:p>
    <w:p w:rsidR="005C0AE8" w:rsidRPr="004846BA" w:rsidRDefault="005C0AE8" w:rsidP="004846BA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Разговаривайте с ребенком ПРАВИЛЬНО, произнося звуки родного языка четко, </w:t>
      </w:r>
      <w:proofErr w:type="spellStart"/>
      <w:r w:rsidRPr="00484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неискаженно</w:t>
      </w:r>
      <w:proofErr w:type="spellEnd"/>
      <w:r w:rsidRPr="00484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говорите с ребенком так, будто бы он еще </w:t>
      </w:r>
      <w:bookmarkStart w:id="0" w:name="_GoBack"/>
      <w:bookmarkEnd w:id="0"/>
      <w:r w:rsidRPr="00484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маленький («не сюсюкайтесь» с ним).</w:t>
      </w:r>
    </w:p>
    <w:p w:rsidR="00551854" w:rsidRDefault="005C0AE8" w:rsidP="004846BA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любому вопросу вы всегда можете обратиться к </w:t>
      </w:r>
      <w:r w:rsidR="00484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учителю-дефектологу</w:t>
      </w:r>
      <w:r w:rsidRPr="00484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советом или рекомендацией.</w:t>
      </w:r>
    </w:p>
    <w:p w:rsidR="004846BA" w:rsidRPr="004846BA" w:rsidRDefault="004846BA" w:rsidP="004846BA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выполнять эти советы своевременно, то в школу ребёнок придёт с правильной и красивой речью.</w:t>
      </w:r>
    </w:p>
    <w:sectPr w:rsidR="004846BA" w:rsidRPr="004846BA" w:rsidSect="004846B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2B5E"/>
    <w:multiLevelType w:val="multilevel"/>
    <w:tmpl w:val="CDA2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F2EE9"/>
    <w:multiLevelType w:val="multilevel"/>
    <w:tmpl w:val="DC4A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F2588"/>
    <w:multiLevelType w:val="multilevel"/>
    <w:tmpl w:val="1C38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53862"/>
    <w:multiLevelType w:val="multilevel"/>
    <w:tmpl w:val="7A46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B77A7D"/>
    <w:multiLevelType w:val="multilevel"/>
    <w:tmpl w:val="A0CA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C43ADD"/>
    <w:multiLevelType w:val="multilevel"/>
    <w:tmpl w:val="E006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987E08"/>
    <w:multiLevelType w:val="multilevel"/>
    <w:tmpl w:val="738C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CE7EA0"/>
    <w:multiLevelType w:val="multilevel"/>
    <w:tmpl w:val="07B0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094E1B"/>
    <w:multiLevelType w:val="multilevel"/>
    <w:tmpl w:val="5090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C2F79"/>
    <w:multiLevelType w:val="multilevel"/>
    <w:tmpl w:val="ED98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DA3F07"/>
    <w:multiLevelType w:val="multilevel"/>
    <w:tmpl w:val="506C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F44686"/>
    <w:multiLevelType w:val="multilevel"/>
    <w:tmpl w:val="83F6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09206B"/>
    <w:multiLevelType w:val="multilevel"/>
    <w:tmpl w:val="CA5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1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  <w:num w:numId="11">
    <w:abstractNumId w:val="9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E8"/>
    <w:rsid w:val="004846BA"/>
    <w:rsid w:val="005C0AE8"/>
    <w:rsid w:val="008009D4"/>
    <w:rsid w:val="00AF6A81"/>
    <w:rsid w:val="00FB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5FCB"/>
  <w15:chartTrackingRefBased/>
  <w15:docId w15:val="{82DD76EC-DB97-4814-B624-596EC941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7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2021-10-15T10:11:00Z</dcterms:created>
  <dcterms:modified xsi:type="dcterms:W3CDTF">2021-10-25T12:56:00Z</dcterms:modified>
</cp:coreProperties>
</file>