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43541" w14:textId="77777777" w:rsidR="00D06166" w:rsidRPr="00D06166" w:rsidRDefault="00D06166" w:rsidP="00D0616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</w:rPr>
        <w:t>П</w:t>
      </w:r>
      <w:r w:rsidRPr="00D06166">
        <w:rPr>
          <w:rFonts w:ascii="Times New Roman" w:hAnsi="Times New Roman" w:cs="Times New Roman"/>
          <w:b/>
          <w:i/>
          <w:color w:val="000000" w:themeColor="text1"/>
          <w:sz w:val="32"/>
        </w:rPr>
        <w:t>амятка для родителей</w:t>
      </w:r>
    </w:p>
    <w:p w14:paraId="5F7C09AE" w14:textId="77777777" w:rsidR="009D003C" w:rsidRPr="00A80C51" w:rsidRDefault="009D003C" w:rsidP="00A80C51">
      <w:pPr>
        <w:pStyle w:val="a9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80C51">
        <w:rPr>
          <w:b/>
          <w:color w:val="FF0000"/>
          <w:sz w:val="40"/>
        </w:rPr>
        <w:t>«</w:t>
      </w:r>
      <w:r w:rsidRPr="00A80C51">
        <w:rPr>
          <w:rFonts w:ascii="Times New Roman" w:hAnsi="Times New Roman" w:cs="Times New Roman"/>
          <w:b/>
          <w:color w:val="FF0000"/>
          <w:sz w:val="32"/>
        </w:rPr>
        <w:t>Ответственность родителей</w:t>
      </w:r>
    </w:p>
    <w:p w14:paraId="5456E990" w14:textId="77777777" w:rsidR="008C34E7" w:rsidRDefault="009D003C" w:rsidP="00A80C51">
      <w:pPr>
        <w:pStyle w:val="a9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80C51">
        <w:rPr>
          <w:rFonts w:ascii="Times New Roman" w:hAnsi="Times New Roman" w:cs="Times New Roman"/>
          <w:b/>
          <w:color w:val="FF0000"/>
          <w:sz w:val="32"/>
        </w:rPr>
        <w:t>з</w:t>
      </w:r>
      <w:r w:rsidR="00A80C51" w:rsidRPr="00A80C51">
        <w:rPr>
          <w:rFonts w:ascii="Times New Roman" w:hAnsi="Times New Roman" w:cs="Times New Roman"/>
          <w:b/>
          <w:color w:val="FF0000"/>
          <w:sz w:val="32"/>
        </w:rPr>
        <w:t xml:space="preserve">а уклонение от содержания </w:t>
      </w:r>
      <w:r w:rsidR="008C34E7">
        <w:rPr>
          <w:rFonts w:ascii="Times New Roman" w:hAnsi="Times New Roman" w:cs="Times New Roman"/>
          <w:b/>
          <w:color w:val="FF0000"/>
          <w:sz w:val="32"/>
        </w:rPr>
        <w:t xml:space="preserve">и воспитания </w:t>
      </w:r>
    </w:p>
    <w:p w14:paraId="348C36D9" w14:textId="5E82A092" w:rsidR="009D003C" w:rsidRPr="00A80C51" w:rsidRDefault="00A80C51" w:rsidP="00A80C51">
      <w:pPr>
        <w:pStyle w:val="a9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80C51">
        <w:rPr>
          <w:rFonts w:ascii="Times New Roman" w:hAnsi="Times New Roman" w:cs="Times New Roman"/>
          <w:b/>
          <w:color w:val="FF0000"/>
          <w:sz w:val="32"/>
        </w:rPr>
        <w:t xml:space="preserve">своих </w:t>
      </w:r>
      <w:r w:rsidR="009D003C" w:rsidRPr="00A80C51">
        <w:rPr>
          <w:rFonts w:ascii="Times New Roman" w:hAnsi="Times New Roman" w:cs="Times New Roman"/>
          <w:b/>
          <w:color w:val="FF0000"/>
          <w:sz w:val="32"/>
        </w:rPr>
        <w:t>несовершеннолетних детей»</w:t>
      </w:r>
    </w:p>
    <w:p w14:paraId="0220E61F" w14:textId="77777777" w:rsidR="00BF349D" w:rsidRPr="00FB71C6" w:rsidRDefault="007C119D" w:rsidP="00397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 w:rsidRPr="007C119D">
        <w:rPr>
          <w:b/>
          <w:bCs/>
          <w:color w:val="111111"/>
          <w:sz w:val="28"/>
          <w:szCs w:val="28"/>
        </w:rPr>
        <w:t>Ответственн</w:t>
      </w:r>
      <w:r>
        <w:rPr>
          <w:b/>
          <w:bCs/>
          <w:color w:val="111111"/>
          <w:sz w:val="28"/>
          <w:szCs w:val="28"/>
        </w:rPr>
        <w:t xml:space="preserve">ость за ненадлежащее воспитание </w:t>
      </w:r>
      <w:r w:rsidRPr="007C119D">
        <w:rPr>
          <w:b/>
          <w:bCs/>
          <w:color w:val="111111"/>
          <w:sz w:val="28"/>
          <w:szCs w:val="28"/>
        </w:rPr>
        <w:t>детей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– </w:t>
      </w:r>
      <w:r w:rsidR="0039734C">
        <w:rPr>
          <w:color w:val="000000"/>
          <w:sz w:val="29"/>
          <w:szCs w:val="29"/>
          <w:shd w:val="clear" w:color="auto" w:fill="FFFFFF"/>
        </w:rPr>
        <w:t>это мера государственно-принудительного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14:paraId="4328EB15" w14:textId="77777777" w:rsidR="0039734C" w:rsidRPr="00643F50" w:rsidRDefault="008C34E7" w:rsidP="007B752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B050"/>
          <w:sz w:val="32"/>
          <w:szCs w:val="28"/>
          <w:shd w:val="clear" w:color="auto" w:fill="FFFFFF"/>
        </w:rPr>
      </w:pPr>
      <w:r>
        <w:rPr>
          <w:b/>
          <w:noProof/>
          <w:color w:val="00B050"/>
          <w:sz w:val="32"/>
          <w:szCs w:val="28"/>
        </w:rPr>
        <w:pict w14:anchorId="79672E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0.75pt;margin-top:13.15pt;width:69pt;height:23.25pt;z-index:251660288" o:connectortype="straight">
            <v:stroke endarrow="block"/>
          </v:shape>
        </w:pict>
      </w:r>
      <w:r>
        <w:rPr>
          <w:b/>
          <w:noProof/>
          <w:color w:val="00B050"/>
          <w:sz w:val="32"/>
          <w:szCs w:val="28"/>
        </w:rPr>
        <w:pict w14:anchorId="066FEE99">
          <v:shape id="_x0000_s1031" type="#_x0000_t32" style="position:absolute;left:0;text-align:left;margin-left:120.95pt;margin-top:13.15pt;width:76.5pt;height:23.25pt;flip:x;z-index:251659264" o:connectortype="straight">
            <v:stroke endarrow="block"/>
          </v:shape>
        </w:pict>
      </w:r>
      <w:r w:rsidR="007B7527" w:rsidRPr="00643F50">
        <w:rPr>
          <w:b/>
          <w:color w:val="00B050"/>
          <w:sz w:val="32"/>
          <w:szCs w:val="28"/>
          <w:shd w:val="clear" w:color="auto" w:fill="FFFFFF"/>
        </w:rPr>
        <w:t>ОТВЕТСТВЕННОСТЬ</w:t>
      </w:r>
    </w:p>
    <w:p w14:paraId="13CF6AD6" w14:textId="77777777" w:rsidR="007B7527" w:rsidRPr="005874A7" w:rsidRDefault="008C34E7" w:rsidP="007B752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 w14:anchorId="0F210E1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67.35pt;margin-top:2.5pt;width:7.15pt;height:17.25pt;z-index:251658240"/>
        </w:pict>
      </w:r>
    </w:p>
    <w:p w14:paraId="174254EF" w14:textId="77777777" w:rsidR="007B7527" w:rsidRPr="005874A7" w:rsidRDefault="007B7527" w:rsidP="00397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u w:val="single"/>
        </w:rPr>
        <w:sectPr w:rsidR="007B7527" w:rsidRPr="005874A7" w:rsidSect="0039734C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66C10959" w14:textId="77777777" w:rsidR="007B7527" w:rsidRPr="005874A7" w:rsidRDefault="007B7527" w:rsidP="00BF349D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5874A7">
        <w:rPr>
          <w:b/>
          <w:color w:val="000000" w:themeColor="text1"/>
          <w:sz w:val="28"/>
          <w:szCs w:val="28"/>
          <w:u w:val="single"/>
        </w:rPr>
        <w:t>Административная</w:t>
      </w:r>
      <w:r w:rsidRPr="005874A7">
        <w:rPr>
          <w:b/>
          <w:color w:val="000000" w:themeColor="text1"/>
          <w:sz w:val="28"/>
          <w:szCs w:val="28"/>
        </w:rPr>
        <w:t xml:space="preserve"> </w:t>
      </w:r>
      <w:r w:rsidR="00BF349D" w:rsidRPr="005874A7">
        <w:rPr>
          <w:b/>
          <w:color w:val="000000" w:themeColor="text1"/>
          <w:sz w:val="28"/>
          <w:szCs w:val="28"/>
        </w:rPr>
        <w:t xml:space="preserve">                             </w:t>
      </w:r>
      <w:r w:rsidRPr="005874A7">
        <w:rPr>
          <w:b/>
          <w:color w:val="000000" w:themeColor="text1"/>
          <w:sz w:val="28"/>
          <w:szCs w:val="28"/>
          <w:u w:val="single"/>
        </w:rPr>
        <w:t>Уголовная</w:t>
      </w:r>
      <w:r w:rsidR="00BF349D" w:rsidRPr="005874A7">
        <w:rPr>
          <w:b/>
          <w:color w:val="000000" w:themeColor="text1"/>
          <w:sz w:val="28"/>
          <w:szCs w:val="28"/>
        </w:rPr>
        <w:t xml:space="preserve">                   </w:t>
      </w:r>
      <w:r w:rsidR="00BF349D" w:rsidRPr="005874A7">
        <w:rPr>
          <w:b/>
          <w:color w:val="000000" w:themeColor="text1"/>
          <w:sz w:val="28"/>
          <w:szCs w:val="28"/>
          <w:u w:val="single"/>
        </w:rPr>
        <w:t>Гражд</w:t>
      </w:r>
      <w:r w:rsidRPr="005874A7">
        <w:rPr>
          <w:b/>
          <w:color w:val="000000" w:themeColor="text1"/>
          <w:sz w:val="28"/>
          <w:szCs w:val="28"/>
          <w:u w:val="single"/>
        </w:rPr>
        <w:t>анско-правовая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446"/>
        <w:gridCol w:w="3555"/>
        <w:gridCol w:w="3489"/>
      </w:tblGrid>
      <w:tr w:rsidR="00BF349D" w:rsidRPr="005874A7" w14:paraId="732ED7B9" w14:textId="77777777" w:rsidTr="00643F50">
        <w:trPr>
          <w:trHeight w:val="345"/>
        </w:trPr>
        <w:tc>
          <w:tcPr>
            <w:tcW w:w="3446" w:type="dxa"/>
          </w:tcPr>
          <w:p w14:paraId="169081D6" w14:textId="77777777" w:rsidR="00BF349D" w:rsidRPr="00B6277F" w:rsidRDefault="00077852" w:rsidP="00FF105C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6277F">
              <w:rPr>
                <w:color w:val="000000" w:themeColor="text1"/>
                <w:sz w:val="28"/>
                <w:szCs w:val="28"/>
              </w:rPr>
              <w:t>ст.10.1</w:t>
            </w:r>
          </w:p>
        </w:tc>
        <w:tc>
          <w:tcPr>
            <w:tcW w:w="3555" w:type="dxa"/>
          </w:tcPr>
          <w:p w14:paraId="40D1B4CD" w14:textId="77777777" w:rsidR="00BF349D" w:rsidRPr="00A15E12" w:rsidRDefault="00A15E12" w:rsidP="00EA7F1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15E12">
              <w:rPr>
                <w:color w:val="000000" w:themeColor="text1"/>
                <w:sz w:val="28"/>
                <w:szCs w:val="28"/>
              </w:rPr>
              <w:t>ст.17</w:t>
            </w:r>
            <w:r w:rsidR="00EA7F1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89" w:type="dxa"/>
          </w:tcPr>
          <w:p w14:paraId="4811EFF1" w14:textId="77777777" w:rsidR="00BF349D" w:rsidRPr="005874A7" w:rsidRDefault="00967D33" w:rsidP="00A15E12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74A7">
              <w:rPr>
                <w:color w:val="000000" w:themeColor="text1"/>
                <w:sz w:val="28"/>
                <w:szCs w:val="28"/>
              </w:rPr>
              <w:t>ст.942</w:t>
            </w:r>
          </w:p>
        </w:tc>
      </w:tr>
      <w:tr w:rsidR="00BF349D" w:rsidRPr="005874A7" w14:paraId="774B862B" w14:textId="77777777" w:rsidTr="00643F50">
        <w:trPr>
          <w:trHeight w:val="345"/>
        </w:trPr>
        <w:tc>
          <w:tcPr>
            <w:tcW w:w="3446" w:type="dxa"/>
          </w:tcPr>
          <w:p w14:paraId="6716D8FA" w14:textId="77777777" w:rsidR="00BF349D" w:rsidRPr="002C41E9" w:rsidRDefault="00077852" w:rsidP="00A15E12">
            <w:pPr>
              <w:pStyle w:val="a8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FF105C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ст.10.3</w:t>
            </w:r>
          </w:p>
        </w:tc>
        <w:tc>
          <w:tcPr>
            <w:tcW w:w="3555" w:type="dxa"/>
          </w:tcPr>
          <w:p w14:paraId="728EE9ED" w14:textId="77777777" w:rsidR="00BF349D" w:rsidRPr="00A15E12" w:rsidRDefault="00A15E12" w:rsidP="00EA7F1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15E12">
              <w:rPr>
                <w:color w:val="000000" w:themeColor="text1"/>
                <w:sz w:val="28"/>
                <w:szCs w:val="28"/>
              </w:rPr>
              <w:t>ст.17</w:t>
            </w:r>
            <w:r w:rsidR="00EA7F1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89" w:type="dxa"/>
          </w:tcPr>
          <w:p w14:paraId="6FB113A5" w14:textId="77777777" w:rsidR="00BF349D" w:rsidRPr="006556CC" w:rsidRDefault="00761D23" w:rsidP="00A15E12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ст.956</w:t>
            </w:r>
          </w:p>
        </w:tc>
      </w:tr>
      <w:tr w:rsidR="00BF349D" w:rsidRPr="005874A7" w14:paraId="416C9E29" w14:textId="77777777" w:rsidTr="00643F50">
        <w:trPr>
          <w:trHeight w:val="345"/>
        </w:trPr>
        <w:tc>
          <w:tcPr>
            <w:tcW w:w="3446" w:type="dxa"/>
          </w:tcPr>
          <w:p w14:paraId="276708BF" w14:textId="77777777" w:rsidR="00BF349D" w:rsidRPr="002C41E9" w:rsidRDefault="00A15E12" w:rsidP="00B6277F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C41E9">
              <w:rPr>
                <w:color w:val="000000" w:themeColor="text1"/>
                <w:sz w:val="28"/>
                <w:szCs w:val="28"/>
              </w:rPr>
              <w:t>ст.1</w:t>
            </w:r>
            <w:r w:rsidR="002C41E9" w:rsidRPr="002C41E9">
              <w:rPr>
                <w:color w:val="000000" w:themeColor="text1"/>
                <w:sz w:val="28"/>
                <w:szCs w:val="28"/>
              </w:rPr>
              <w:t>9</w:t>
            </w:r>
            <w:r w:rsidRPr="002C41E9">
              <w:rPr>
                <w:color w:val="000000" w:themeColor="text1"/>
                <w:sz w:val="28"/>
                <w:szCs w:val="28"/>
              </w:rPr>
              <w:t>.</w:t>
            </w:r>
            <w:r w:rsidR="00B6277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55" w:type="dxa"/>
          </w:tcPr>
          <w:p w14:paraId="36C75B3B" w14:textId="77777777" w:rsidR="00BF349D" w:rsidRPr="00EA7F13" w:rsidRDefault="00EA7F13" w:rsidP="00EA7F1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EA7F13">
              <w:rPr>
                <w:color w:val="000000" w:themeColor="text1"/>
                <w:sz w:val="28"/>
                <w:szCs w:val="28"/>
              </w:rPr>
              <w:t>т.17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89" w:type="dxa"/>
          </w:tcPr>
          <w:p w14:paraId="1903CA17" w14:textId="77777777" w:rsidR="00BF349D" w:rsidRPr="002D1A3B" w:rsidRDefault="002D1A3B" w:rsidP="00A15E12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D1A3B">
              <w:rPr>
                <w:color w:val="000000" w:themeColor="text1"/>
                <w:sz w:val="28"/>
                <w:szCs w:val="28"/>
              </w:rPr>
              <w:t>ст.67</w:t>
            </w:r>
          </w:p>
        </w:tc>
      </w:tr>
      <w:tr w:rsidR="00BF349D" w:rsidRPr="005874A7" w14:paraId="48F37A6C" w14:textId="77777777" w:rsidTr="00643F50">
        <w:trPr>
          <w:trHeight w:val="345"/>
        </w:trPr>
        <w:tc>
          <w:tcPr>
            <w:tcW w:w="3446" w:type="dxa"/>
          </w:tcPr>
          <w:p w14:paraId="7EFC6182" w14:textId="77777777" w:rsidR="00BF349D" w:rsidRPr="002C41E9" w:rsidRDefault="00A15E12" w:rsidP="00B6277F">
            <w:pPr>
              <w:pStyle w:val="a8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B6277F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ст.1</w:t>
            </w:r>
            <w:r w:rsidR="00B6277F" w:rsidRPr="00B6277F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9.3</w:t>
            </w:r>
          </w:p>
        </w:tc>
        <w:tc>
          <w:tcPr>
            <w:tcW w:w="3555" w:type="dxa"/>
          </w:tcPr>
          <w:p w14:paraId="3335B788" w14:textId="77777777" w:rsidR="00BF349D" w:rsidRPr="00EA7F13" w:rsidRDefault="00EA7F13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A7F13">
              <w:rPr>
                <w:color w:val="000000" w:themeColor="text1"/>
                <w:sz w:val="28"/>
                <w:szCs w:val="28"/>
              </w:rPr>
              <w:t>ст.175</w:t>
            </w:r>
          </w:p>
        </w:tc>
        <w:tc>
          <w:tcPr>
            <w:tcW w:w="3489" w:type="dxa"/>
          </w:tcPr>
          <w:p w14:paraId="2ECEA743" w14:textId="77777777" w:rsidR="00BF349D" w:rsidRPr="005874A7" w:rsidRDefault="00761D23" w:rsidP="00BF349D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>ст.75</w:t>
            </w:r>
          </w:p>
        </w:tc>
      </w:tr>
      <w:tr w:rsidR="00BF349D" w:rsidRPr="005874A7" w14:paraId="4E7EAC0A" w14:textId="77777777" w:rsidTr="00643F50">
        <w:trPr>
          <w:trHeight w:val="345"/>
        </w:trPr>
        <w:tc>
          <w:tcPr>
            <w:tcW w:w="3446" w:type="dxa"/>
          </w:tcPr>
          <w:p w14:paraId="3FAC6D35" w14:textId="77777777" w:rsidR="00BF349D" w:rsidRPr="00C37626" w:rsidRDefault="00C37626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37626">
              <w:rPr>
                <w:color w:val="000000" w:themeColor="text1"/>
                <w:sz w:val="28"/>
                <w:szCs w:val="28"/>
              </w:rPr>
              <w:t>ст.19.4</w:t>
            </w:r>
          </w:p>
        </w:tc>
        <w:tc>
          <w:tcPr>
            <w:tcW w:w="3555" w:type="dxa"/>
          </w:tcPr>
          <w:p w14:paraId="54E65A47" w14:textId="77777777" w:rsidR="00BF349D" w:rsidRPr="005874A7" w:rsidRDefault="00BF349D" w:rsidP="00BF349D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89" w:type="dxa"/>
          </w:tcPr>
          <w:p w14:paraId="24222F56" w14:textId="77777777" w:rsidR="00BF349D" w:rsidRPr="00EF0F24" w:rsidRDefault="00EF0F24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EF0F24">
              <w:rPr>
                <w:color w:val="000000" w:themeColor="text1"/>
                <w:sz w:val="28"/>
                <w:szCs w:val="28"/>
              </w:rPr>
              <w:t>т.80</w:t>
            </w:r>
          </w:p>
        </w:tc>
      </w:tr>
      <w:tr w:rsidR="00BF349D" w:rsidRPr="005874A7" w14:paraId="4C7FFA5B" w14:textId="77777777" w:rsidTr="00643F50">
        <w:trPr>
          <w:trHeight w:val="345"/>
        </w:trPr>
        <w:tc>
          <w:tcPr>
            <w:tcW w:w="3446" w:type="dxa"/>
          </w:tcPr>
          <w:p w14:paraId="6C9AE581" w14:textId="77777777" w:rsidR="00BF349D" w:rsidRPr="00C37626" w:rsidRDefault="00C37626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37626">
              <w:rPr>
                <w:color w:val="000000" w:themeColor="text1"/>
                <w:sz w:val="28"/>
                <w:szCs w:val="28"/>
              </w:rPr>
              <w:t>ст.19.5</w:t>
            </w:r>
          </w:p>
        </w:tc>
        <w:tc>
          <w:tcPr>
            <w:tcW w:w="3555" w:type="dxa"/>
          </w:tcPr>
          <w:p w14:paraId="0D6378F5" w14:textId="77777777" w:rsidR="00BF349D" w:rsidRPr="005874A7" w:rsidRDefault="00BF349D" w:rsidP="00BF349D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89" w:type="dxa"/>
          </w:tcPr>
          <w:p w14:paraId="3C24027B" w14:textId="77777777" w:rsidR="00BF349D" w:rsidRPr="00952390" w:rsidRDefault="00952390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52390">
              <w:rPr>
                <w:color w:val="000000" w:themeColor="text1"/>
                <w:sz w:val="28"/>
                <w:szCs w:val="28"/>
              </w:rPr>
              <w:t>ст.82</w:t>
            </w:r>
          </w:p>
        </w:tc>
      </w:tr>
      <w:tr w:rsidR="00C37626" w:rsidRPr="005874A7" w14:paraId="671E94F3" w14:textId="77777777" w:rsidTr="00643F50">
        <w:trPr>
          <w:trHeight w:val="345"/>
        </w:trPr>
        <w:tc>
          <w:tcPr>
            <w:tcW w:w="3446" w:type="dxa"/>
          </w:tcPr>
          <w:p w14:paraId="64B44E72" w14:textId="77777777" w:rsidR="00C37626" w:rsidRPr="00C37626" w:rsidRDefault="00C37626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37626">
              <w:rPr>
                <w:color w:val="000000" w:themeColor="text1"/>
                <w:sz w:val="28"/>
                <w:szCs w:val="28"/>
              </w:rPr>
              <w:t>ст.19.8</w:t>
            </w:r>
          </w:p>
        </w:tc>
        <w:tc>
          <w:tcPr>
            <w:tcW w:w="3555" w:type="dxa"/>
          </w:tcPr>
          <w:p w14:paraId="74326000" w14:textId="77777777" w:rsidR="00C37626" w:rsidRPr="005874A7" w:rsidRDefault="00C37626" w:rsidP="00BF349D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89" w:type="dxa"/>
          </w:tcPr>
          <w:p w14:paraId="4B99D21E" w14:textId="77777777" w:rsidR="00C37626" w:rsidRPr="00952390" w:rsidRDefault="00C37626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B451621" w14:textId="77777777" w:rsidR="005874A7" w:rsidRDefault="005874A7" w:rsidP="005874A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u w:val="single"/>
        </w:rPr>
      </w:pPr>
    </w:p>
    <w:p w14:paraId="446EC063" w14:textId="77777777" w:rsidR="005874A7" w:rsidRDefault="005874A7" w:rsidP="005874A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t>Кодекс об административных правонарушениях Республики Беларусь</w:t>
      </w:r>
      <w:r w:rsidR="003A15FF">
        <w:rPr>
          <w:b/>
          <w:color w:val="000000" w:themeColor="text1"/>
          <w:sz w:val="28"/>
          <w:u w:val="single"/>
        </w:rPr>
        <w:t xml:space="preserve"> от 06.01.2021 </w:t>
      </w:r>
      <w:r w:rsidR="003A15FF" w:rsidRPr="003A15FF">
        <w:rPr>
          <w:b/>
          <w:i/>
          <w:color w:val="000000" w:themeColor="text1"/>
          <w:sz w:val="28"/>
          <w:u w:val="single"/>
        </w:rPr>
        <w:t>(</w:t>
      </w:r>
      <w:proofErr w:type="spellStart"/>
      <w:r w:rsidR="003A15FF" w:rsidRPr="003A15FF">
        <w:rPr>
          <w:b/>
          <w:i/>
          <w:color w:val="000000" w:themeColor="text1"/>
          <w:sz w:val="28"/>
          <w:u w:val="single"/>
        </w:rPr>
        <w:t>изм.и</w:t>
      </w:r>
      <w:proofErr w:type="spellEnd"/>
      <w:r w:rsidR="003A15FF" w:rsidRPr="003A15FF">
        <w:rPr>
          <w:b/>
          <w:i/>
          <w:color w:val="000000" w:themeColor="text1"/>
          <w:sz w:val="28"/>
          <w:u w:val="single"/>
        </w:rPr>
        <w:t xml:space="preserve"> доп. от 11.01.2022</w:t>
      </w:r>
      <w:r w:rsidR="00580D8A">
        <w:rPr>
          <w:b/>
          <w:i/>
          <w:color w:val="000000" w:themeColor="text1"/>
          <w:sz w:val="28"/>
          <w:u w:val="single"/>
        </w:rPr>
        <w:t xml:space="preserve"> </w:t>
      </w:r>
      <w:r w:rsidR="003A15FF" w:rsidRPr="003A15FF">
        <w:rPr>
          <w:b/>
          <w:i/>
          <w:color w:val="000000" w:themeColor="text1"/>
          <w:sz w:val="28"/>
          <w:u w:val="single"/>
        </w:rPr>
        <w:t>года)</w:t>
      </w:r>
    </w:p>
    <w:p w14:paraId="67D76BFB" w14:textId="77777777" w:rsidR="00077852" w:rsidRDefault="00077852" w:rsidP="005874A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u w:val="single"/>
        </w:rPr>
      </w:pPr>
    </w:p>
    <w:p w14:paraId="4E566A1A" w14:textId="77777777" w:rsidR="00077852" w:rsidRPr="003E5826" w:rsidRDefault="00077852" w:rsidP="00077852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426" w:hanging="568"/>
        <w:jc w:val="both"/>
        <w:rPr>
          <w:rFonts w:ascii="Tahoma" w:eastAsia="Times New Roman" w:hAnsi="Tahoma" w:cs="Tahoma"/>
          <w:color w:val="000000"/>
          <w:sz w:val="24"/>
          <w:szCs w:val="30"/>
        </w:rPr>
      </w:pPr>
      <w:r w:rsidRPr="002554B5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Статья 1</w:t>
      </w:r>
      <w:r w:rsidR="00B6277F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0</w:t>
      </w:r>
      <w:r w:rsidRPr="002554B5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.</w:t>
      </w:r>
      <w:r w:rsidR="00B6277F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– </w:t>
      </w:r>
      <w:r w:rsidR="00B6277F">
        <w:rPr>
          <w:rFonts w:ascii="Times New Roman" w:hAnsi="Times New Roman" w:cs="Times New Roman"/>
          <w:sz w:val="28"/>
        </w:rPr>
        <w:t>у</w:t>
      </w:r>
      <w:r w:rsidR="00B6277F" w:rsidRPr="00B6277F">
        <w:rPr>
          <w:rFonts w:ascii="Times New Roman" w:hAnsi="Times New Roman" w:cs="Times New Roman"/>
          <w:sz w:val="28"/>
        </w:rPr>
        <w:t>мышленное причинение телесного повреждения и иные насильственные действия либо нарушение защитного предписания</w:t>
      </w:r>
    </w:p>
    <w:p w14:paraId="64315331" w14:textId="77777777" w:rsidR="000C6B5B" w:rsidRPr="00B6277F" w:rsidRDefault="00BC2777" w:rsidP="000C6B5B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7"/>
        <w:jc w:val="both"/>
        <w:rPr>
          <w:b/>
          <w:color w:val="000000" w:themeColor="text1"/>
          <w:sz w:val="28"/>
          <w:szCs w:val="28"/>
          <w:u w:val="single"/>
        </w:rPr>
      </w:pPr>
      <w:r w:rsidRPr="00AC6D8F">
        <w:rPr>
          <w:rStyle w:val="ac"/>
          <w:color w:val="000000"/>
          <w:sz w:val="28"/>
          <w:szCs w:val="28"/>
          <w:shd w:val="clear" w:color="auto" w:fill="FFFFFF"/>
        </w:rPr>
        <w:t>Стать</w:t>
      </w:r>
      <w:r w:rsidR="000C6B5B" w:rsidRPr="00AC6D8F">
        <w:rPr>
          <w:rStyle w:val="ac"/>
          <w:color w:val="000000"/>
          <w:sz w:val="28"/>
          <w:szCs w:val="28"/>
          <w:shd w:val="clear" w:color="auto" w:fill="FFFFFF"/>
        </w:rPr>
        <w:t>я</w:t>
      </w:r>
      <w:r w:rsidRPr="00AC6D8F">
        <w:rPr>
          <w:rStyle w:val="ac"/>
          <w:color w:val="000000"/>
          <w:sz w:val="28"/>
          <w:szCs w:val="28"/>
          <w:shd w:val="clear" w:color="auto" w:fill="FFFFFF"/>
        </w:rPr>
        <w:t xml:space="preserve"> </w:t>
      </w:r>
      <w:r w:rsidR="003A15FF">
        <w:rPr>
          <w:rStyle w:val="ac"/>
          <w:color w:val="000000"/>
          <w:sz w:val="28"/>
          <w:szCs w:val="28"/>
          <w:shd w:val="clear" w:color="auto" w:fill="FFFFFF"/>
        </w:rPr>
        <w:t>10.3</w:t>
      </w:r>
      <w:r w:rsidRPr="00AC6D8F">
        <w:rPr>
          <w:rStyle w:val="ac"/>
          <w:color w:val="000000"/>
          <w:sz w:val="28"/>
          <w:szCs w:val="28"/>
          <w:shd w:val="clear" w:color="auto" w:fill="FFFFFF"/>
        </w:rPr>
        <w:t xml:space="preserve"> </w:t>
      </w:r>
      <w:r w:rsidR="000C6B5B" w:rsidRPr="00AC6D8F">
        <w:rPr>
          <w:rStyle w:val="ac"/>
          <w:color w:val="000000"/>
          <w:sz w:val="28"/>
          <w:szCs w:val="28"/>
          <w:shd w:val="clear" w:color="auto" w:fill="FFFFFF"/>
        </w:rPr>
        <w:t>–</w:t>
      </w:r>
      <w:r w:rsidRPr="00AC6D8F">
        <w:rPr>
          <w:color w:val="000000"/>
          <w:sz w:val="28"/>
          <w:szCs w:val="28"/>
          <w:shd w:val="clear" w:color="auto" w:fill="FFFFFF"/>
        </w:rPr>
        <w:t xml:space="preserve"> </w:t>
      </w:r>
      <w:r w:rsidR="003A15FF">
        <w:rPr>
          <w:color w:val="000000"/>
          <w:sz w:val="28"/>
          <w:szCs w:val="28"/>
          <w:shd w:val="clear" w:color="auto" w:fill="FFFFFF"/>
        </w:rPr>
        <w:t>невыполнение обязанностей по воспитанию детей</w:t>
      </w:r>
    </w:p>
    <w:p w14:paraId="53516048" w14:textId="77777777" w:rsidR="00B6277F" w:rsidRPr="00B6277F" w:rsidRDefault="00B6277F" w:rsidP="000C6B5B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7"/>
        <w:jc w:val="both"/>
        <w:rPr>
          <w:color w:val="000000" w:themeColor="text1"/>
          <w:sz w:val="28"/>
          <w:szCs w:val="28"/>
        </w:rPr>
      </w:pPr>
      <w:r>
        <w:rPr>
          <w:rStyle w:val="ac"/>
          <w:color w:val="000000"/>
          <w:sz w:val="28"/>
          <w:szCs w:val="28"/>
          <w:shd w:val="clear" w:color="auto" w:fill="FFFFFF"/>
        </w:rPr>
        <w:t>Статья 19.</w:t>
      </w:r>
      <w:r w:rsidRPr="00B6277F">
        <w:rPr>
          <w:b/>
          <w:color w:val="000000" w:themeColor="text1"/>
          <w:sz w:val="28"/>
          <w:szCs w:val="28"/>
        </w:rPr>
        <w:t xml:space="preserve">1 – </w:t>
      </w:r>
      <w:r w:rsidRPr="00B6277F">
        <w:rPr>
          <w:color w:val="000000" w:themeColor="text1"/>
          <w:sz w:val="28"/>
          <w:szCs w:val="28"/>
        </w:rPr>
        <w:t>мелкое хулиганство</w:t>
      </w:r>
    </w:p>
    <w:p w14:paraId="73E7900E" w14:textId="77777777" w:rsidR="00B6277F" w:rsidRPr="00AC6D8F" w:rsidRDefault="00B6277F" w:rsidP="00A12A66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  <w:sectPr w:rsidR="00B6277F" w:rsidRPr="00AC6D8F" w:rsidSect="00BF349D">
          <w:type w:val="continuous"/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158E6A7D" w14:textId="77777777" w:rsidR="002D1A3B" w:rsidRPr="003E5826" w:rsidRDefault="003E5826" w:rsidP="003E5826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426" w:hanging="568"/>
        <w:jc w:val="both"/>
        <w:rPr>
          <w:rFonts w:ascii="Tahoma" w:eastAsia="Times New Roman" w:hAnsi="Tahoma" w:cs="Tahoma"/>
          <w:color w:val="000000"/>
          <w:sz w:val="30"/>
          <w:szCs w:val="30"/>
        </w:rPr>
      </w:pPr>
      <w:r w:rsidRPr="003E5826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Статья </w:t>
      </w:r>
      <w:r w:rsidRPr="003E58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C41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3E58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</w:t>
      </w:r>
      <w:r w:rsidRPr="003E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2C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05C">
        <w:rPr>
          <w:rFonts w:ascii="Times New Roman" w:hAnsi="Times New Roman" w:cs="Times New Roman"/>
          <w:sz w:val="28"/>
          <w:szCs w:val="28"/>
        </w:rPr>
        <w:t>р</w:t>
      </w:r>
      <w:r w:rsidR="00FF105C" w:rsidRPr="00FF105C">
        <w:rPr>
          <w:rFonts w:ascii="Times New Roman" w:hAnsi="Times New Roman" w:cs="Times New Roman"/>
          <w:sz w:val="28"/>
          <w:szCs w:val="28"/>
        </w:rPr>
        <w:t>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14:paraId="13980B90" w14:textId="77777777" w:rsidR="00AC6D8F" w:rsidRPr="00C37626" w:rsidRDefault="000C6B5B" w:rsidP="00AC6D8F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b/>
          <w:color w:val="000000" w:themeColor="text1"/>
          <w:sz w:val="28"/>
          <w:szCs w:val="28"/>
          <w:u w:val="single"/>
        </w:rPr>
      </w:pPr>
      <w:r w:rsidRPr="00AC6D8F">
        <w:rPr>
          <w:b/>
          <w:color w:val="000000"/>
          <w:sz w:val="28"/>
          <w:szCs w:val="28"/>
          <w:shd w:val="clear" w:color="auto" w:fill="FFFFFF"/>
        </w:rPr>
        <w:t>Статья</w:t>
      </w:r>
      <w:r w:rsidRPr="00AC6D8F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C6D8F">
        <w:rPr>
          <w:rStyle w:val="ac"/>
          <w:color w:val="000000"/>
          <w:sz w:val="28"/>
          <w:szCs w:val="28"/>
          <w:shd w:val="clear" w:color="auto" w:fill="FFFFFF"/>
        </w:rPr>
        <w:t>1</w:t>
      </w:r>
      <w:r w:rsidR="00C37626">
        <w:rPr>
          <w:rStyle w:val="ac"/>
          <w:color w:val="000000"/>
          <w:sz w:val="28"/>
          <w:szCs w:val="28"/>
          <w:shd w:val="clear" w:color="auto" w:fill="FFFFFF"/>
        </w:rPr>
        <w:t>9</w:t>
      </w:r>
      <w:r w:rsidRPr="00AC6D8F">
        <w:rPr>
          <w:rStyle w:val="ac"/>
          <w:color w:val="000000"/>
          <w:sz w:val="28"/>
          <w:szCs w:val="28"/>
          <w:shd w:val="clear" w:color="auto" w:fill="FFFFFF"/>
        </w:rPr>
        <w:t>.</w:t>
      </w:r>
      <w:r w:rsidR="00C37626">
        <w:rPr>
          <w:rStyle w:val="ac"/>
          <w:color w:val="000000"/>
          <w:sz w:val="28"/>
          <w:szCs w:val="28"/>
          <w:shd w:val="clear" w:color="auto" w:fill="FFFFFF"/>
        </w:rPr>
        <w:t xml:space="preserve">4 </w:t>
      </w:r>
      <w:r w:rsidRPr="00AC6D8F">
        <w:rPr>
          <w:rStyle w:val="ac"/>
          <w:color w:val="000000"/>
          <w:sz w:val="28"/>
          <w:szCs w:val="28"/>
          <w:shd w:val="clear" w:color="auto" w:fill="FFFFFF"/>
        </w:rPr>
        <w:t xml:space="preserve">– </w:t>
      </w:r>
      <w:r w:rsidR="00C37626" w:rsidRPr="00C37626">
        <w:rPr>
          <w:color w:val="000000" w:themeColor="text1"/>
          <w:sz w:val="28"/>
          <w:szCs w:val="28"/>
        </w:rPr>
        <w:t>вовлечение несовершеннолетнего в антиобщественное поведение</w:t>
      </w:r>
    </w:p>
    <w:p w14:paraId="4B005819" w14:textId="77777777" w:rsidR="00C37626" w:rsidRPr="00FC3422" w:rsidRDefault="00C37626" w:rsidP="00AC6D8F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shd w:val="clear" w:color="auto" w:fill="FFFFFF"/>
        </w:rPr>
        <w:t>Статья 19.</w:t>
      </w:r>
      <w:r w:rsidRPr="00C37626">
        <w:rPr>
          <w:b/>
          <w:color w:val="000000" w:themeColor="text1"/>
          <w:sz w:val="28"/>
          <w:szCs w:val="28"/>
        </w:rPr>
        <w:t xml:space="preserve">5 – </w:t>
      </w:r>
      <w:r>
        <w:rPr>
          <w:color w:val="000000" w:themeColor="text1"/>
          <w:sz w:val="28"/>
          <w:szCs w:val="28"/>
        </w:rPr>
        <w:t>з</w:t>
      </w:r>
      <w:r w:rsidRPr="00C37626">
        <w:rPr>
          <w:color w:val="000000" w:themeColor="text1"/>
          <w:sz w:val="28"/>
          <w:szCs w:val="28"/>
        </w:rPr>
        <w:t>анятие проституцией</w:t>
      </w:r>
    </w:p>
    <w:p w14:paraId="6740872E" w14:textId="77777777" w:rsidR="00FC3422" w:rsidRPr="00DF7719" w:rsidRDefault="00FC3422" w:rsidP="00AC6D8F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shd w:val="clear" w:color="auto" w:fill="FFFFFF"/>
        </w:rPr>
        <w:t>Статья 19</w:t>
      </w:r>
      <w:r w:rsidRPr="00FC3422">
        <w:rPr>
          <w:b/>
          <w:color w:val="000000"/>
          <w:sz w:val="28"/>
          <w:szCs w:val="28"/>
          <w:shd w:val="clear" w:color="auto" w:fill="FFFFFF"/>
        </w:rPr>
        <w:t>.</w:t>
      </w:r>
      <w:r w:rsidRPr="00FC3422">
        <w:rPr>
          <w:b/>
          <w:color w:val="000000" w:themeColor="text1"/>
          <w:sz w:val="28"/>
          <w:szCs w:val="28"/>
        </w:rPr>
        <w:t xml:space="preserve">8 – </w:t>
      </w:r>
      <w:r w:rsidRPr="00FC3422">
        <w:rPr>
          <w:color w:val="000000" w:themeColor="text1"/>
          <w:sz w:val="28"/>
          <w:szCs w:val="28"/>
        </w:rPr>
        <w:t>распространение произведений, пропагандирующих культ насилия и жестокости</w:t>
      </w:r>
    </w:p>
    <w:p w14:paraId="318ED038" w14:textId="77777777" w:rsidR="00ED65CD" w:rsidRDefault="00A15E12" w:rsidP="00A15E12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Уголовный кодекс Республики Беларусь</w:t>
      </w:r>
      <w:r w:rsidR="00FC3422">
        <w:rPr>
          <w:b/>
          <w:color w:val="000000" w:themeColor="text1"/>
          <w:sz w:val="28"/>
          <w:szCs w:val="28"/>
          <w:u w:val="single"/>
        </w:rPr>
        <w:t xml:space="preserve"> от 09.07.1999</w:t>
      </w:r>
      <w:r w:rsidR="00ED65CD">
        <w:rPr>
          <w:b/>
          <w:color w:val="000000" w:themeColor="text1"/>
          <w:sz w:val="28"/>
          <w:szCs w:val="28"/>
          <w:u w:val="single"/>
        </w:rPr>
        <w:t xml:space="preserve"> </w:t>
      </w:r>
    </w:p>
    <w:p w14:paraId="4ED6CC62" w14:textId="77777777" w:rsidR="00A15E12" w:rsidRDefault="00580D8A" w:rsidP="00A15E12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(</w:t>
      </w:r>
      <w:proofErr w:type="spellStart"/>
      <w:r>
        <w:rPr>
          <w:b/>
          <w:i/>
          <w:color w:val="000000" w:themeColor="text1"/>
          <w:sz w:val="28"/>
          <w:szCs w:val="28"/>
          <w:u w:val="single"/>
        </w:rPr>
        <w:t>изм.и</w:t>
      </w:r>
      <w:proofErr w:type="spellEnd"/>
      <w:r>
        <w:rPr>
          <w:b/>
          <w:i/>
          <w:color w:val="000000" w:themeColor="text1"/>
          <w:sz w:val="28"/>
          <w:szCs w:val="28"/>
          <w:u w:val="single"/>
        </w:rPr>
        <w:t xml:space="preserve"> доп. от 05.01.2022</w:t>
      </w:r>
      <w:r w:rsidR="00ED65CD" w:rsidRPr="00ED65CD">
        <w:rPr>
          <w:b/>
          <w:i/>
          <w:color w:val="000000" w:themeColor="text1"/>
          <w:sz w:val="28"/>
          <w:szCs w:val="28"/>
          <w:u w:val="single"/>
        </w:rPr>
        <w:t xml:space="preserve"> года)</w:t>
      </w:r>
    </w:p>
    <w:p w14:paraId="216BB5DA" w14:textId="77777777" w:rsidR="00EA7F13" w:rsidRPr="00EA7F13" w:rsidRDefault="00EA7F13" w:rsidP="00ED65CD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Статья 172</w:t>
      </w:r>
      <w:r w:rsidRPr="00EA7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A7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овлечение несовершеннолетнего в совершение преступления</w:t>
      </w:r>
    </w:p>
    <w:p w14:paraId="3C2C3567" w14:textId="77777777" w:rsidR="003E5826" w:rsidRPr="00761D23" w:rsidRDefault="00761D23" w:rsidP="00ED65CD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426" w:hanging="56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D930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Статья 173</w:t>
      </w:r>
      <w:r w:rsidRPr="00761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D65CD" w:rsidRPr="00C37626">
        <w:rPr>
          <w:color w:val="000000" w:themeColor="text1"/>
          <w:sz w:val="28"/>
          <w:szCs w:val="28"/>
        </w:rPr>
        <w:t>в</w:t>
      </w:r>
      <w:r w:rsidR="00ED65CD" w:rsidRPr="00C37626">
        <w:rPr>
          <w:rFonts w:ascii="Times New Roman" w:hAnsi="Times New Roman" w:cs="Times New Roman"/>
          <w:color w:val="000000" w:themeColor="text1"/>
          <w:sz w:val="28"/>
          <w:szCs w:val="28"/>
        </w:rPr>
        <w:t>овлечение несовершеннолетнего в антиобщественное поведение</w:t>
      </w:r>
    </w:p>
    <w:p w14:paraId="070975A8" w14:textId="77777777" w:rsidR="003E5826" w:rsidRPr="00EA7F13" w:rsidRDefault="00761D23" w:rsidP="00761D23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hanging="579"/>
        <w:jc w:val="both"/>
        <w:rPr>
          <w:rFonts w:ascii="Tahoma" w:eastAsia="Times New Roman" w:hAnsi="Tahoma" w:cs="Tahoma"/>
          <w:color w:val="000000"/>
          <w:spacing w:val="-6"/>
          <w:sz w:val="28"/>
          <w:szCs w:val="28"/>
        </w:rPr>
      </w:pPr>
      <w:r w:rsidRPr="00D9307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Статья 174</w:t>
      </w:r>
      <w:r w:rsidRPr="00D9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="00ED65CD" w:rsidRPr="00EA7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Уклонение родителей от содержания детей либо от возмещения расходов, затраченных государством на содержание детей, находящихся или находившихся на государственном обеспечении</w:t>
      </w:r>
    </w:p>
    <w:p w14:paraId="10F35B37" w14:textId="77777777" w:rsidR="00EA7F13" w:rsidRPr="00EA7F13" w:rsidRDefault="00EA7F13" w:rsidP="00761D23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hanging="57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A7F1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Статья 175</w:t>
      </w:r>
      <w:r w:rsidRPr="00EA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Pr="00EA7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уклонение детей от содержания родителей</w:t>
      </w:r>
    </w:p>
    <w:p w14:paraId="62FF14C3" w14:textId="77777777" w:rsidR="003E5826" w:rsidRDefault="003E5826" w:rsidP="00AC6D8F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 w:themeColor="text1"/>
          <w:sz w:val="28"/>
          <w:szCs w:val="28"/>
          <w:u w:val="single"/>
        </w:rPr>
      </w:pPr>
    </w:p>
    <w:p w14:paraId="6ECC5720" w14:textId="77777777" w:rsidR="00C02F2D" w:rsidRDefault="00B13E13" w:rsidP="00B13E13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Гражданский кодекс Республики Беларусь</w:t>
      </w:r>
      <w:r w:rsidR="00086A83">
        <w:rPr>
          <w:b/>
          <w:color w:val="000000" w:themeColor="text1"/>
          <w:sz w:val="28"/>
          <w:szCs w:val="28"/>
          <w:u w:val="single"/>
        </w:rPr>
        <w:t xml:space="preserve"> от 07.12.1998 </w:t>
      </w:r>
    </w:p>
    <w:p w14:paraId="3037621C" w14:textId="77777777" w:rsidR="005874A7" w:rsidRPr="00AC6D8F" w:rsidRDefault="00086A83" w:rsidP="00B13E13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 w:themeColor="text1"/>
          <w:sz w:val="28"/>
          <w:szCs w:val="28"/>
          <w:u w:val="single"/>
        </w:rPr>
      </w:pPr>
      <w:r w:rsidRPr="00C02F2D">
        <w:rPr>
          <w:b/>
          <w:i/>
          <w:color w:val="000000" w:themeColor="text1"/>
          <w:sz w:val="28"/>
          <w:szCs w:val="28"/>
          <w:u w:val="single"/>
        </w:rPr>
        <w:t>(</w:t>
      </w:r>
      <w:proofErr w:type="spellStart"/>
      <w:r w:rsidRPr="00C02F2D">
        <w:rPr>
          <w:b/>
          <w:i/>
          <w:color w:val="000000" w:themeColor="text1"/>
          <w:sz w:val="28"/>
          <w:szCs w:val="28"/>
          <w:u w:val="single"/>
        </w:rPr>
        <w:t>изм.и</w:t>
      </w:r>
      <w:proofErr w:type="spellEnd"/>
      <w:r w:rsidRPr="00C02F2D">
        <w:rPr>
          <w:b/>
          <w:i/>
          <w:color w:val="000000" w:themeColor="text1"/>
          <w:sz w:val="28"/>
          <w:szCs w:val="28"/>
          <w:u w:val="single"/>
        </w:rPr>
        <w:t xml:space="preserve"> доп. от </w:t>
      </w:r>
      <w:r w:rsidR="00C02F2D" w:rsidRPr="00C02F2D">
        <w:rPr>
          <w:b/>
          <w:i/>
          <w:color w:val="000000" w:themeColor="text1"/>
          <w:sz w:val="28"/>
          <w:szCs w:val="28"/>
          <w:u w:val="single"/>
        </w:rPr>
        <w:t>31.12.2021 года)</w:t>
      </w:r>
    </w:p>
    <w:p w14:paraId="57BB8CD5" w14:textId="45DFC6BF" w:rsidR="006556CC" w:rsidRPr="00C02F2D" w:rsidRDefault="00AC6D8F" w:rsidP="006556C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000000"/>
          <w:sz w:val="36"/>
          <w:szCs w:val="36"/>
          <w:shd w:val="clear" w:color="auto" w:fill="FFFFFF"/>
        </w:rPr>
      </w:pPr>
      <w:r w:rsidRPr="00AC6D8F">
        <w:rPr>
          <w:rStyle w:val="ac"/>
          <w:color w:val="000000"/>
          <w:sz w:val="28"/>
          <w:szCs w:val="28"/>
          <w:shd w:val="clear" w:color="auto" w:fill="FFFFFF"/>
        </w:rPr>
        <w:t>Статья</w:t>
      </w:r>
      <w:r w:rsidR="00967D33" w:rsidRPr="00AC6D8F">
        <w:rPr>
          <w:rStyle w:val="ac"/>
          <w:color w:val="000000"/>
          <w:sz w:val="28"/>
          <w:szCs w:val="28"/>
          <w:shd w:val="clear" w:color="auto" w:fill="FFFFFF"/>
        </w:rPr>
        <w:t xml:space="preserve"> 942</w:t>
      </w:r>
      <w:r w:rsidR="00967D33" w:rsidRPr="00AC6D8F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C6D8F">
        <w:rPr>
          <w:rStyle w:val="ac"/>
          <w:b w:val="0"/>
          <w:color w:val="000000"/>
          <w:sz w:val="28"/>
          <w:szCs w:val="28"/>
          <w:shd w:val="clear" w:color="auto" w:fill="FFFFFF"/>
        </w:rPr>
        <w:t>–</w:t>
      </w:r>
      <w:r w:rsidR="00967D33" w:rsidRPr="00AC6D8F">
        <w:rPr>
          <w:rStyle w:val="ac"/>
          <w:b w:val="0"/>
          <w:color w:val="000000"/>
          <w:sz w:val="28"/>
          <w:szCs w:val="28"/>
          <w:shd w:val="clear" w:color="auto" w:fill="FFFFFF"/>
        </w:rPr>
        <w:t> </w:t>
      </w:r>
      <w:r w:rsidR="00C02F2D" w:rsidRPr="00C02F2D">
        <w:rPr>
          <w:bCs/>
          <w:color w:val="000000"/>
          <w:sz w:val="30"/>
          <w:szCs w:val="30"/>
          <w:shd w:val="clear" w:color="auto" w:fill="FFFFFF"/>
        </w:rPr>
        <w:t>ответственность за вред, причиненный несовершеннолетним в возрасте до четырнадцати лет</w:t>
      </w:r>
    </w:p>
    <w:p w14:paraId="5116BE37" w14:textId="77777777" w:rsidR="00C02F2D" w:rsidRPr="002D636C" w:rsidRDefault="00C02F2D" w:rsidP="002D636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>Статья 956 –</w:t>
      </w:r>
      <w:r w:rsidR="002D636C">
        <w:rPr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2D636C" w:rsidRPr="002D636C">
        <w:rPr>
          <w:bCs/>
          <w:color w:val="000000"/>
          <w:sz w:val="30"/>
          <w:szCs w:val="30"/>
          <w:shd w:val="clear" w:color="auto" w:fill="FFFFFF"/>
        </w:rPr>
        <w:t>в</w:t>
      </w:r>
      <w:r w:rsidRPr="002D636C">
        <w:rPr>
          <w:bCs/>
          <w:color w:val="000000"/>
          <w:sz w:val="30"/>
          <w:szCs w:val="30"/>
          <w:shd w:val="clear" w:color="auto" w:fill="FFFFFF"/>
        </w:rPr>
        <w:t>озмещение вреда при повреждении здоровья лица, не достигшего совершеннолетия</w:t>
      </w:r>
    </w:p>
    <w:p w14:paraId="708C20F7" w14:textId="77777777" w:rsidR="002D636C" w:rsidRDefault="006556CC" w:rsidP="006556CC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556CC">
        <w:rPr>
          <w:b/>
          <w:color w:val="000000"/>
          <w:sz w:val="28"/>
          <w:szCs w:val="28"/>
          <w:u w:val="single"/>
          <w:shd w:val="clear" w:color="auto" w:fill="FFFFFF"/>
        </w:rPr>
        <w:t>Кодекс Республики Беларусь о браке и семье</w:t>
      </w:r>
      <w:r w:rsidR="002D636C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от 09.07.1999 </w:t>
      </w:r>
    </w:p>
    <w:p w14:paraId="4AD98D87" w14:textId="77777777" w:rsidR="006556CC" w:rsidRDefault="002D636C" w:rsidP="006556CC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2D636C">
        <w:rPr>
          <w:b/>
          <w:i/>
          <w:color w:val="000000"/>
          <w:sz w:val="28"/>
          <w:szCs w:val="28"/>
          <w:u w:val="single"/>
          <w:shd w:val="clear" w:color="auto" w:fill="FFFFFF"/>
        </w:rPr>
        <w:t>(изм. и доп. от 18.12.2019 года)</w:t>
      </w:r>
    </w:p>
    <w:p w14:paraId="1717602B" w14:textId="77777777" w:rsidR="00EF0F24" w:rsidRPr="00EF0F24" w:rsidRDefault="002D1A3B" w:rsidP="00EF0F2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30"/>
        </w:rPr>
      </w:pPr>
      <w:r w:rsidRPr="00EF0F24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Статья 67</w:t>
      </w:r>
      <w:r w:rsidRPr="00EF0F2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– </w:t>
      </w:r>
      <w:r w:rsidR="002D63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2D636C" w:rsidRPr="002D63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енадлежащие воспитание и содержание детей</w:t>
      </w:r>
    </w:p>
    <w:p w14:paraId="76D10937" w14:textId="77777777" w:rsidR="00EF0F24" w:rsidRPr="002D1A3B" w:rsidRDefault="00EF0F24" w:rsidP="00EF0F2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426" w:hanging="568"/>
        <w:jc w:val="both"/>
        <w:rPr>
          <w:rFonts w:ascii="Tahoma" w:eastAsia="Times New Roman" w:hAnsi="Tahoma" w:cs="Tahoma"/>
          <w:color w:val="000000"/>
          <w:sz w:val="24"/>
          <w:szCs w:val="30"/>
        </w:rPr>
      </w:pPr>
      <w:r w:rsidRPr="002D1A3B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Статья 75</w:t>
      </w:r>
      <w:r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– </w:t>
      </w:r>
      <w:r w:rsidR="002D636C" w:rsidRPr="002D63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воспитание детей</w:t>
      </w:r>
    </w:p>
    <w:p w14:paraId="4C5B7AA4" w14:textId="77777777" w:rsidR="006556CC" w:rsidRPr="00952390" w:rsidRDefault="00EF0F24" w:rsidP="006556C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rStyle w:val="ac"/>
          <w:bCs w:val="0"/>
          <w:color w:val="000000" w:themeColor="text1"/>
          <w:sz w:val="28"/>
          <w:szCs w:val="28"/>
        </w:rPr>
      </w:pPr>
      <w:r w:rsidRPr="00EF0F24">
        <w:rPr>
          <w:b/>
          <w:color w:val="000000" w:themeColor="text1"/>
          <w:sz w:val="28"/>
          <w:szCs w:val="28"/>
        </w:rPr>
        <w:t>Статья 80 –</w:t>
      </w:r>
      <w:r w:rsidR="00C623A5">
        <w:rPr>
          <w:b/>
          <w:color w:val="000000" w:themeColor="text1"/>
          <w:sz w:val="28"/>
          <w:szCs w:val="28"/>
        </w:rPr>
        <w:t xml:space="preserve"> </w:t>
      </w:r>
      <w:r w:rsidR="002D636C" w:rsidRPr="002D636C">
        <w:rPr>
          <w:bCs/>
          <w:color w:val="000000"/>
          <w:sz w:val="30"/>
          <w:szCs w:val="30"/>
          <w:shd w:val="clear" w:color="auto" w:fill="FFFFFF"/>
        </w:rPr>
        <w:t>лишение родительских прав</w:t>
      </w:r>
    </w:p>
    <w:p w14:paraId="6C7CC290" w14:textId="77777777" w:rsidR="00952390" w:rsidRPr="002D636C" w:rsidRDefault="00952390" w:rsidP="006556C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Статья 82 – </w:t>
      </w:r>
      <w:r w:rsidR="002D636C" w:rsidRPr="002D636C">
        <w:rPr>
          <w:bCs/>
          <w:color w:val="000000"/>
          <w:sz w:val="30"/>
          <w:szCs w:val="30"/>
          <w:shd w:val="clear" w:color="auto" w:fill="FFFFFF"/>
        </w:rPr>
        <w:t>последствия лишения родительских прав</w:t>
      </w:r>
    </w:p>
    <w:p w14:paraId="0940F81D" w14:textId="77777777" w:rsidR="00BC2777" w:rsidRDefault="00BC2777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14:paraId="1C7B364C" w14:textId="77777777" w:rsidR="007B7527" w:rsidRPr="00DF7719" w:rsidRDefault="00135275" w:rsidP="00DF7719">
      <w:pPr>
        <w:spacing w:after="0" w:line="240" w:lineRule="auto"/>
        <w:ind w:left="180" w:firstLine="529"/>
        <w:jc w:val="center"/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 w:rsidRPr="00DF7719">
        <w:rPr>
          <w:rStyle w:val="ac"/>
          <w:rFonts w:ascii="Times New Roman" w:hAnsi="Times New Roman" w:cs="Times New Roman"/>
          <w:i/>
          <w:color w:val="000000"/>
          <w:sz w:val="36"/>
          <w:szCs w:val="29"/>
          <w:shd w:val="clear" w:color="auto" w:fill="FFFFFF"/>
        </w:rPr>
        <w:t>Забота о детях, их воспитание - равное право и обязанность родителей.</w:t>
      </w:r>
      <w:r w:rsidR="00D06166">
        <w:rPr>
          <w:rFonts w:ascii="Times New Roman" w:hAnsi="Times New Roman" w:cs="Times New Roman"/>
          <w:i/>
          <w:color w:val="000000"/>
          <w:sz w:val="36"/>
          <w:szCs w:val="29"/>
          <w:shd w:val="clear" w:color="auto" w:fill="FFFFFF"/>
        </w:rPr>
        <w:t> Сегодня права детей не</w:t>
      </w:r>
      <w:r w:rsidRPr="00DF7719">
        <w:rPr>
          <w:rFonts w:ascii="Times New Roman" w:hAnsi="Times New Roman" w:cs="Times New Roman"/>
          <w:i/>
          <w:color w:val="000000"/>
          <w:sz w:val="36"/>
          <w:szCs w:val="29"/>
          <w:shd w:val="clear" w:color="auto" w:fill="FFFFFF"/>
        </w:rPr>
        <w:t xml:space="preserve">редко нарушаются родителями. </w:t>
      </w:r>
      <w:r w:rsidR="00D06166">
        <w:rPr>
          <w:rFonts w:ascii="Times New Roman" w:hAnsi="Times New Roman" w:cs="Times New Roman"/>
          <w:i/>
          <w:color w:val="000000"/>
          <w:sz w:val="36"/>
          <w:szCs w:val="29"/>
          <w:shd w:val="clear" w:color="auto" w:fill="FFFFFF"/>
        </w:rPr>
        <w:t>З</w:t>
      </w:r>
      <w:r w:rsidRPr="00DF7719">
        <w:rPr>
          <w:rStyle w:val="ac"/>
          <w:rFonts w:ascii="Times New Roman" w:hAnsi="Times New Roman" w:cs="Times New Roman"/>
          <w:i/>
          <w:color w:val="000000"/>
          <w:sz w:val="36"/>
          <w:szCs w:val="29"/>
          <w:shd w:val="clear" w:color="auto" w:fill="FFFFFF"/>
        </w:rPr>
        <w:t>абота о детях - это важнейшая обязанность родителей.</w:t>
      </w:r>
      <w:r w:rsidRPr="00DF7719">
        <w:rPr>
          <w:rFonts w:ascii="Times New Roman" w:hAnsi="Times New Roman" w:cs="Times New Roman"/>
          <w:i/>
          <w:color w:val="000000"/>
          <w:sz w:val="36"/>
          <w:szCs w:val="29"/>
          <w:shd w:val="clear" w:color="auto" w:fill="FFFFFF"/>
        </w:rPr>
        <w:t> В случае невыполнения родит</w:t>
      </w:r>
      <w:r w:rsidR="00D06166">
        <w:rPr>
          <w:rFonts w:ascii="Times New Roman" w:hAnsi="Times New Roman" w:cs="Times New Roman"/>
          <w:i/>
          <w:color w:val="000000"/>
          <w:sz w:val="36"/>
          <w:szCs w:val="29"/>
          <w:shd w:val="clear" w:color="auto" w:fill="FFFFFF"/>
        </w:rPr>
        <w:t>елями или лицами их заменяющими</w:t>
      </w:r>
      <w:r w:rsidRPr="00DF7719">
        <w:rPr>
          <w:rFonts w:ascii="Times New Roman" w:hAnsi="Times New Roman" w:cs="Times New Roman"/>
          <w:i/>
          <w:color w:val="000000"/>
          <w:sz w:val="36"/>
          <w:szCs w:val="29"/>
          <w:shd w:val="clear" w:color="auto" w:fill="FFFFFF"/>
        </w:rPr>
        <w:t xml:space="preserve"> своих обязанностей по отношению к ребенку, а также в случае ненадлежащего их выполнения к ним могут быть применены </w:t>
      </w:r>
      <w:r w:rsidRPr="00DF7719">
        <w:rPr>
          <w:rStyle w:val="ac"/>
          <w:rFonts w:ascii="Times New Roman" w:hAnsi="Times New Roman" w:cs="Times New Roman"/>
          <w:i/>
          <w:color w:val="000000"/>
          <w:sz w:val="36"/>
          <w:szCs w:val="29"/>
          <w:shd w:val="clear" w:color="auto" w:fill="FFFFFF"/>
        </w:rPr>
        <w:t>меры ответственности.</w:t>
      </w:r>
    </w:p>
    <w:p w14:paraId="3DDEB935" w14:textId="77777777" w:rsidR="00DF7719" w:rsidRDefault="00DF7719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14:paraId="2473F78E" w14:textId="77777777" w:rsidR="00DF7719" w:rsidRDefault="00DF7719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14:paraId="0FECB923" w14:textId="77777777" w:rsidR="00DF7719" w:rsidRDefault="00DF7719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14:paraId="07873030" w14:textId="77777777" w:rsidR="009D003C" w:rsidRPr="009D003C" w:rsidRDefault="009D003C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9D003C">
        <w:rPr>
          <w:rFonts w:ascii="Times New Roman" w:hAnsi="Times New Roman" w:cs="Times New Roman"/>
          <w:b/>
          <w:color w:val="000000"/>
          <w:sz w:val="24"/>
          <w:szCs w:val="20"/>
        </w:rPr>
        <w:t>Контактный телефон</w:t>
      </w:r>
    </w:p>
    <w:p w14:paraId="685044F4" w14:textId="77777777" w:rsidR="009D003C" w:rsidRPr="009D003C" w:rsidRDefault="009D003C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9D003C">
        <w:rPr>
          <w:rFonts w:ascii="Times New Roman" w:hAnsi="Times New Roman" w:cs="Times New Roman"/>
          <w:b/>
          <w:color w:val="000000"/>
          <w:sz w:val="24"/>
          <w:szCs w:val="20"/>
        </w:rPr>
        <w:t>(8 016 32) 7 11 28</w:t>
      </w:r>
    </w:p>
    <w:p w14:paraId="6A722239" w14:textId="77777777" w:rsidR="009D003C" w:rsidRPr="009D003C" w:rsidRDefault="009D003C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9D003C">
        <w:rPr>
          <w:rFonts w:ascii="Times New Roman" w:hAnsi="Times New Roman" w:cs="Times New Roman"/>
          <w:b/>
          <w:color w:val="000000"/>
          <w:sz w:val="24"/>
          <w:szCs w:val="20"/>
        </w:rPr>
        <w:t>(8 016 32) 3 80 57 (СППС)</w:t>
      </w:r>
    </w:p>
    <w:p w14:paraId="3797DFE4" w14:textId="77777777" w:rsidR="009D003C" w:rsidRPr="009D003C" w:rsidRDefault="009D003C" w:rsidP="00397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D003C">
        <w:rPr>
          <w:rFonts w:ascii="Times New Roman" w:hAnsi="Times New Roman" w:cs="Times New Roman"/>
          <w:sz w:val="24"/>
          <w:szCs w:val="20"/>
        </w:rPr>
        <w:t>Электронный адрес:</w:t>
      </w:r>
    </w:p>
    <w:p w14:paraId="5874F8FB" w14:textId="77777777" w:rsidR="009D003C" w:rsidRPr="009D003C" w:rsidRDefault="008C34E7" w:rsidP="00397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hyperlink r:id="rId7" w:history="1"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spc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</w:rPr>
          <w:t>-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roo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</w:rPr>
          <w:t>@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pruzhany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</w:rPr>
          <w:t>.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by</w:t>
        </w:r>
      </w:hyperlink>
    </w:p>
    <w:p w14:paraId="1A809625" w14:textId="77777777" w:rsidR="009D003C" w:rsidRPr="009D003C" w:rsidRDefault="009D003C" w:rsidP="0039734C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FF"/>
          <w:sz w:val="24"/>
          <w:szCs w:val="20"/>
        </w:rPr>
      </w:pPr>
      <w:r w:rsidRPr="009D003C">
        <w:rPr>
          <w:rFonts w:ascii="Times New Roman" w:hAnsi="Times New Roman" w:cs="Times New Roman"/>
          <w:sz w:val="24"/>
          <w:szCs w:val="20"/>
        </w:rPr>
        <w:t xml:space="preserve">Сайт: </w:t>
      </w:r>
      <w:proofErr w:type="spellStart"/>
      <w:r w:rsidRPr="009D003C">
        <w:rPr>
          <w:rFonts w:ascii="Times New Roman" w:hAnsi="Times New Roman" w:cs="Times New Roman"/>
          <w:color w:val="0000FF"/>
          <w:sz w:val="24"/>
          <w:szCs w:val="20"/>
          <w:lang w:val="en-US"/>
        </w:rPr>
        <w:t>spc</w:t>
      </w:r>
      <w:proofErr w:type="spellEnd"/>
      <w:r w:rsidRPr="009D003C">
        <w:rPr>
          <w:rFonts w:ascii="Times New Roman" w:hAnsi="Times New Roman" w:cs="Times New Roman"/>
          <w:color w:val="0000FF"/>
          <w:sz w:val="24"/>
          <w:szCs w:val="20"/>
        </w:rPr>
        <w:t>.</w:t>
      </w:r>
      <w:proofErr w:type="spellStart"/>
      <w:r w:rsidRPr="009D003C">
        <w:rPr>
          <w:rFonts w:ascii="Times New Roman" w:hAnsi="Times New Roman" w:cs="Times New Roman"/>
          <w:color w:val="0000FF"/>
          <w:sz w:val="24"/>
          <w:szCs w:val="20"/>
          <w:lang w:val="en-US"/>
        </w:rPr>
        <w:t>pruzhany</w:t>
      </w:r>
      <w:proofErr w:type="spellEnd"/>
      <w:r w:rsidRPr="009D003C">
        <w:rPr>
          <w:rFonts w:ascii="Times New Roman" w:hAnsi="Times New Roman" w:cs="Times New Roman"/>
          <w:color w:val="0000FF"/>
          <w:sz w:val="24"/>
          <w:szCs w:val="20"/>
        </w:rPr>
        <w:t>.</w:t>
      </w:r>
      <w:r w:rsidRPr="009D003C">
        <w:rPr>
          <w:rFonts w:ascii="Times New Roman" w:hAnsi="Times New Roman" w:cs="Times New Roman"/>
          <w:color w:val="0000FF"/>
          <w:sz w:val="24"/>
          <w:szCs w:val="20"/>
          <w:lang w:val="en-US"/>
        </w:rPr>
        <w:t>by</w:t>
      </w:r>
    </w:p>
    <w:p w14:paraId="520CBE91" w14:textId="77777777" w:rsidR="009D003C" w:rsidRPr="009D003C" w:rsidRDefault="009D003C" w:rsidP="0039734C">
      <w:pPr>
        <w:spacing w:after="0" w:line="240" w:lineRule="auto"/>
        <w:ind w:left="180" w:firstLine="180"/>
        <w:jc w:val="right"/>
        <w:rPr>
          <w:rFonts w:ascii="Times New Roman" w:hAnsi="Times New Roman" w:cs="Times New Roman"/>
          <w:b/>
          <w:i/>
          <w:sz w:val="24"/>
          <w:szCs w:val="20"/>
        </w:rPr>
      </w:pPr>
    </w:p>
    <w:p w14:paraId="4DF79232" w14:textId="77777777" w:rsidR="009D003C" w:rsidRPr="009D003C" w:rsidRDefault="009D003C" w:rsidP="0039734C">
      <w:pPr>
        <w:spacing w:after="0" w:line="240" w:lineRule="auto"/>
        <w:ind w:left="180" w:firstLine="180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r w:rsidRPr="009D003C">
        <w:rPr>
          <w:rFonts w:ascii="Times New Roman" w:hAnsi="Times New Roman" w:cs="Times New Roman"/>
          <w:b/>
          <w:i/>
          <w:sz w:val="24"/>
          <w:szCs w:val="20"/>
        </w:rPr>
        <w:t>Наш адрес: 224145</w:t>
      </w:r>
    </w:p>
    <w:p w14:paraId="2DB079FB" w14:textId="77777777" w:rsidR="009D003C" w:rsidRPr="009D003C" w:rsidRDefault="009D003C" w:rsidP="0039734C">
      <w:pPr>
        <w:spacing w:after="0" w:line="240" w:lineRule="auto"/>
        <w:ind w:left="180" w:firstLine="180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r w:rsidRPr="009D003C">
        <w:rPr>
          <w:rFonts w:ascii="Times New Roman" w:hAnsi="Times New Roman" w:cs="Times New Roman"/>
          <w:b/>
          <w:i/>
          <w:sz w:val="24"/>
          <w:szCs w:val="20"/>
        </w:rPr>
        <w:t>п. Солнечный, дом 25,</w:t>
      </w:r>
    </w:p>
    <w:p w14:paraId="664468A6" w14:textId="77777777" w:rsidR="009D003C" w:rsidRPr="009D003C" w:rsidRDefault="009D003C" w:rsidP="0039734C">
      <w:pPr>
        <w:spacing w:after="0" w:line="240" w:lineRule="auto"/>
        <w:ind w:left="180" w:firstLine="180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proofErr w:type="spellStart"/>
      <w:r w:rsidRPr="009D003C">
        <w:rPr>
          <w:rFonts w:ascii="Times New Roman" w:hAnsi="Times New Roman" w:cs="Times New Roman"/>
          <w:b/>
          <w:i/>
          <w:sz w:val="24"/>
          <w:szCs w:val="20"/>
        </w:rPr>
        <w:t>Пружанский</w:t>
      </w:r>
      <w:proofErr w:type="spellEnd"/>
      <w:r w:rsidRPr="009D003C">
        <w:rPr>
          <w:rFonts w:ascii="Times New Roman" w:hAnsi="Times New Roman" w:cs="Times New Roman"/>
          <w:b/>
          <w:i/>
          <w:sz w:val="24"/>
          <w:szCs w:val="20"/>
        </w:rPr>
        <w:t xml:space="preserve"> район,</w:t>
      </w:r>
    </w:p>
    <w:p w14:paraId="696F99AB" w14:textId="77777777" w:rsidR="009D003C" w:rsidRPr="00FB71C6" w:rsidRDefault="009D003C" w:rsidP="00FB71C6">
      <w:pPr>
        <w:spacing w:after="0" w:line="240" w:lineRule="auto"/>
        <w:ind w:left="180" w:firstLine="180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r w:rsidRPr="009D003C">
        <w:rPr>
          <w:rFonts w:ascii="Times New Roman" w:hAnsi="Times New Roman" w:cs="Times New Roman"/>
          <w:b/>
          <w:i/>
          <w:sz w:val="24"/>
          <w:szCs w:val="20"/>
        </w:rPr>
        <w:t>Брестская область</w:t>
      </w:r>
    </w:p>
    <w:sectPr w:rsidR="009D003C" w:rsidRPr="00FB71C6" w:rsidSect="007B7527">
      <w:type w:val="continuous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54D49" w14:textId="77777777" w:rsidR="00881573" w:rsidRDefault="00881573" w:rsidP="009D003C">
      <w:pPr>
        <w:spacing w:after="0" w:line="240" w:lineRule="auto"/>
      </w:pPr>
      <w:r>
        <w:separator/>
      </w:r>
    </w:p>
  </w:endnote>
  <w:endnote w:type="continuationSeparator" w:id="0">
    <w:p w14:paraId="04BC2DC9" w14:textId="77777777" w:rsidR="00881573" w:rsidRDefault="00881573" w:rsidP="009D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57BA5" w14:textId="77777777" w:rsidR="00881573" w:rsidRDefault="00881573" w:rsidP="009D003C">
      <w:pPr>
        <w:spacing w:after="0" w:line="240" w:lineRule="auto"/>
      </w:pPr>
      <w:r>
        <w:separator/>
      </w:r>
    </w:p>
  </w:footnote>
  <w:footnote w:type="continuationSeparator" w:id="0">
    <w:p w14:paraId="256DCE91" w14:textId="77777777" w:rsidR="00881573" w:rsidRDefault="00881573" w:rsidP="009D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10F"/>
      </v:shape>
    </w:pict>
  </w:numPicBullet>
  <w:abstractNum w:abstractNumId="0" w15:restartNumberingAfterBreak="0">
    <w:nsid w:val="13955EB1"/>
    <w:multiLevelType w:val="hybridMultilevel"/>
    <w:tmpl w:val="FAD09290"/>
    <w:lvl w:ilvl="0" w:tplc="04190007">
      <w:start w:val="1"/>
      <w:numFmt w:val="bullet"/>
      <w:lvlText w:val=""/>
      <w:lvlPicBulletId w:val="0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2E7030AF"/>
    <w:multiLevelType w:val="hybridMultilevel"/>
    <w:tmpl w:val="AF500A10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3871A78"/>
    <w:multiLevelType w:val="hybridMultilevel"/>
    <w:tmpl w:val="3182CD3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97A6DD1"/>
    <w:multiLevelType w:val="hybridMultilevel"/>
    <w:tmpl w:val="89087F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B70B1"/>
    <w:multiLevelType w:val="hybridMultilevel"/>
    <w:tmpl w:val="73A4C4D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48465E"/>
    <w:multiLevelType w:val="multilevel"/>
    <w:tmpl w:val="85847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A27A3"/>
    <w:multiLevelType w:val="multilevel"/>
    <w:tmpl w:val="E2EAC4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03C"/>
    <w:rsid w:val="00077852"/>
    <w:rsid w:val="00086A83"/>
    <w:rsid w:val="000C6B5B"/>
    <w:rsid w:val="000E68B5"/>
    <w:rsid w:val="00135275"/>
    <w:rsid w:val="00144253"/>
    <w:rsid w:val="00180B91"/>
    <w:rsid w:val="00203DBF"/>
    <w:rsid w:val="002554B5"/>
    <w:rsid w:val="002C41E9"/>
    <w:rsid w:val="002D1A3B"/>
    <w:rsid w:val="002D636C"/>
    <w:rsid w:val="002E3353"/>
    <w:rsid w:val="0039734C"/>
    <w:rsid w:val="003A15FF"/>
    <w:rsid w:val="003D4841"/>
    <w:rsid w:val="003E5826"/>
    <w:rsid w:val="00422BDC"/>
    <w:rsid w:val="00580D8A"/>
    <w:rsid w:val="005874A7"/>
    <w:rsid w:val="00643F50"/>
    <w:rsid w:val="006556CC"/>
    <w:rsid w:val="006A247F"/>
    <w:rsid w:val="006F298C"/>
    <w:rsid w:val="00761D23"/>
    <w:rsid w:val="007B7527"/>
    <w:rsid w:val="007C119D"/>
    <w:rsid w:val="007F056C"/>
    <w:rsid w:val="00881573"/>
    <w:rsid w:val="008C34E7"/>
    <w:rsid w:val="00902E8E"/>
    <w:rsid w:val="00952390"/>
    <w:rsid w:val="00967D33"/>
    <w:rsid w:val="00995408"/>
    <w:rsid w:val="009A5C9D"/>
    <w:rsid w:val="009D003C"/>
    <w:rsid w:val="00A12A66"/>
    <w:rsid w:val="00A15E12"/>
    <w:rsid w:val="00A80C51"/>
    <w:rsid w:val="00AC6D8F"/>
    <w:rsid w:val="00B13E13"/>
    <w:rsid w:val="00B6277F"/>
    <w:rsid w:val="00BC2777"/>
    <w:rsid w:val="00BF349D"/>
    <w:rsid w:val="00C02F2D"/>
    <w:rsid w:val="00C37626"/>
    <w:rsid w:val="00C623A5"/>
    <w:rsid w:val="00D06166"/>
    <w:rsid w:val="00D22D0F"/>
    <w:rsid w:val="00D93076"/>
    <w:rsid w:val="00DF7719"/>
    <w:rsid w:val="00E1701F"/>
    <w:rsid w:val="00E84C5D"/>
    <w:rsid w:val="00EA7F13"/>
    <w:rsid w:val="00ED65CD"/>
    <w:rsid w:val="00EF0F24"/>
    <w:rsid w:val="00FB71C6"/>
    <w:rsid w:val="00FC342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  <w14:docId w14:val="55634B6C"/>
  <w15:docId w15:val="{8A0FE222-FFEA-44D5-889A-C183A483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03C"/>
  </w:style>
  <w:style w:type="paragraph" w:styleId="a5">
    <w:name w:val="footer"/>
    <w:basedOn w:val="a"/>
    <w:link w:val="a6"/>
    <w:uiPriority w:val="99"/>
    <w:semiHidden/>
    <w:unhideWhenUsed/>
    <w:rsid w:val="009D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03C"/>
  </w:style>
  <w:style w:type="character" w:styleId="a7">
    <w:name w:val="Hyperlink"/>
    <w:uiPriority w:val="99"/>
    <w:semiHidden/>
    <w:unhideWhenUsed/>
    <w:rsid w:val="009D003C"/>
    <w:rPr>
      <w:color w:val="0000FF"/>
      <w:u w:val="single"/>
    </w:rPr>
  </w:style>
  <w:style w:type="paragraph" w:styleId="a8">
    <w:name w:val="Normal (Web)"/>
    <w:basedOn w:val="a"/>
    <w:uiPriority w:val="99"/>
    <w:rsid w:val="007C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4B56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A80C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A80C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BF3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135275"/>
    <w:rPr>
      <w:b/>
      <w:bCs/>
    </w:rPr>
  </w:style>
  <w:style w:type="paragraph" w:styleId="ad">
    <w:name w:val="List Paragraph"/>
    <w:basedOn w:val="a"/>
    <w:uiPriority w:val="34"/>
    <w:qFormat/>
    <w:rsid w:val="00967D33"/>
    <w:pPr>
      <w:ind w:left="720"/>
      <w:contextualSpacing/>
    </w:pPr>
  </w:style>
  <w:style w:type="character" w:styleId="ae">
    <w:name w:val="Emphasis"/>
    <w:basedOn w:val="a0"/>
    <w:uiPriority w:val="20"/>
    <w:qFormat/>
    <w:rsid w:val="002D1A3B"/>
    <w:rPr>
      <w:i/>
      <w:iCs/>
    </w:rPr>
  </w:style>
  <w:style w:type="character" w:customStyle="1" w:styleId="apple-converted-space">
    <w:name w:val="apple-converted-space"/>
    <w:basedOn w:val="a0"/>
    <w:rsid w:val="0076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c-roo@pruzhany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2022-02-17T09:47:00Z</dcterms:created>
  <dcterms:modified xsi:type="dcterms:W3CDTF">2022-03-01T09:25:00Z</dcterms:modified>
</cp:coreProperties>
</file>