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 xml:space="preserve">СОВЕТЫ </w:t>
      </w:r>
      <w:r w:rsidR="008008D5">
        <w:rPr>
          <w:rStyle w:val="a4"/>
          <w:color w:val="212529"/>
          <w:sz w:val="28"/>
          <w:szCs w:val="28"/>
          <w:shd w:val="clear" w:color="auto" w:fill="FFFFFF" w:themeFill="background1"/>
        </w:rPr>
        <w:t>УЧИТЕЛЯ-ДЕФЕКТОЛОГА</w:t>
      </w:r>
      <w:bookmarkStart w:id="0" w:name="_GoBack"/>
      <w:bookmarkEnd w:id="0"/>
    </w:p>
    <w:p w:rsid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4"/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РОДИТЕЛЯМ БУДУЩИХ ПЕРВОКЛАССНИКОВ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color w:val="212529"/>
          <w:sz w:val="28"/>
          <w:szCs w:val="28"/>
          <w:shd w:val="clear" w:color="auto" w:fill="FFFFFF" w:themeFill="background1"/>
        </w:rPr>
      </w:pP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Правильная речь</w:t>
      </w:r>
      <w:r>
        <w:rPr>
          <w:rStyle w:val="a4"/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>является важнейшим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В случае если речь школьника недостаточно развита, появляются проблемы в обучении ребенка письму и чтению (дисграфия – нарушение процесса письма и дислексия – нарушение процесса чтения), а значит, и в усвоении многого словесного учебного материала.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До поступления в школу родителям следует обратить внимание на следующее: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1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. Состояние звукопроизношения.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proofErr w:type="gramStart"/>
      <w:r w:rsidRPr="007D658B">
        <w:rPr>
          <w:color w:val="212529"/>
          <w:sz w:val="28"/>
          <w:szCs w:val="28"/>
          <w:shd w:val="clear" w:color="auto" w:fill="FFFFFF" w:themeFill="background1"/>
        </w:rPr>
        <w:t>Ребенок</w:t>
      </w:r>
      <w:r w:rsidR="0083707F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 xml:space="preserve"> к</w:t>
      </w:r>
      <w:proofErr w:type="gramEnd"/>
      <w:r w:rsidRPr="007D658B">
        <w:rPr>
          <w:color w:val="212529"/>
          <w:sz w:val="28"/>
          <w:szCs w:val="28"/>
          <w:shd w:val="clear" w:color="auto" w:fill="FFFFFF" w:themeFill="background1"/>
        </w:rPr>
        <w:t xml:space="preserve"> шести – семи годам должен</w:t>
      </w:r>
      <w:r w:rsidR="0083707F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 xml:space="preserve"> четко произносить</w:t>
      </w:r>
      <w:r w:rsidR="0083707F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все</w:t>
      </w:r>
      <w:r w:rsidR="0083707F">
        <w:rPr>
          <w:rStyle w:val="a4"/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>звуки.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2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. Состояние фонематических процессов.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та-ца-та, вы-вы-фы и др.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3.</w:t>
      </w:r>
      <w:r w:rsidR="0083707F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Состояние грамматического строя</w:t>
      </w:r>
      <w:r w:rsidR="0083707F">
        <w:rPr>
          <w:rStyle w:val="a5"/>
          <w:color w:val="212529"/>
          <w:sz w:val="28"/>
          <w:szCs w:val="28"/>
          <w:shd w:val="clear" w:color="auto" w:fill="FFFFFF" w:themeFill="background1"/>
        </w:rPr>
        <w:t xml:space="preserve"> речи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4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. Состояние слоговой структуры слова.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Шестилетний ребенок умеет безошибочно произносить слова типа: велосипедист, экскурсовод и т.п.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5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. Состояние словарного запаса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 xml:space="preserve">В словаре 6-7-летнего ребенка должно быть около 2000 слов, в </w:t>
      </w:r>
      <w:proofErr w:type="gramStart"/>
      <w:r w:rsidRPr="007D658B">
        <w:rPr>
          <w:color w:val="212529"/>
          <w:sz w:val="28"/>
          <w:szCs w:val="28"/>
          <w:shd w:val="clear" w:color="auto" w:fill="FFFFFF" w:themeFill="background1"/>
        </w:rPr>
        <w:t>числе</w:t>
      </w:r>
      <w:r w:rsidR="0083707F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 xml:space="preserve"> которых</w:t>
      </w:r>
      <w:proofErr w:type="gramEnd"/>
      <w:r w:rsidRPr="007D658B">
        <w:rPr>
          <w:color w:val="212529"/>
          <w:sz w:val="28"/>
          <w:szCs w:val="28"/>
          <w:shd w:val="clear" w:color="auto" w:fill="FFFFFF" w:themeFill="background1"/>
        </w:rPr>
        <w:t xml:space="preserve">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«Семья», «Игрушки», «Мебель», «Одежда», «Продукты», «Животные дикие и домашние» и т.п. (т.е. всё то, что проходил ребенок в детском саду).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6.</w:t>
      </w:r>
      <w:r w:rsidR="0083707F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Состояние связной речи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7.</w:t>
      </w:r>
      <w:r w:rsidR="0083707F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Развитие мелкой моторики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lastRenderedPageBreak/>
        <w:t>Часто обучение письму вызывает у детей наибольшие трудности. Для того, чтобы избежать данных проблем, нужно решить вопрос о готовности к письму непосредственно руки.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Успешному развитию мелкой моторики способствует лепка из пластилина, глины, теста; игры с мелким конструктором; пазлы, мозаика, застёгивание и расстёгивание пуговиц; пособия-шнуровка, завязывание шнурков, развязывание узелков на шнурках; раскрашивание, штриховка, рисование (фломастеры не рекомендуются); нанизывание бус, бисероплетение; многое другое.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8.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Состояние пространственных функций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9.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Развитие коммуникативных функций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Полноценному развитию коммуникативных функций ребенка способствует постоянное общение с детьми, взрослыми. Речь идет об умении слушать, запоминать и выполнять инструкции и о выстраивании полного, развернутого, уверенного общения.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10.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Развитие процессов внимания, памяти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 слов или предметов; и т.д.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11.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Развитие мышления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Обязательно ли ребенок должен уметь читать к 1 классу?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u w:val="single"/>
          <w:shd w:val="clear" w:color="auto" w:fill="FFFFFF" w:themeFill="background1"/>
        </w:rPr>
        <w:t>Не обязательно.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пойдет ребенок.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Трудности при овладении чтением и письмом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u w:val="single"/>
          <w:shd w:val="clear" w:color="auto" w:fill="FFFFFF" w:themeFill="background1"/>
        </w:rPr>
        <w:t>В группу риска попадают следующие учащиеся: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Если ребенок левша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Если он – переученный левша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Если Ваш ребенок посещал логопедическую группу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Если в семье говорят на двух и более языках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Если ребенок слишком рано пошел в школу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Если у ребенка есть проблемы с памятью, вниманием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lastRenderedPageBreak/>
        <w:t>- Если нарушено звукопроизношение (возможны ошибки на письме: ребенок пишет то, что говорит).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Если нарушено фонематическое восприятие (ребенок не может правильно повторить слоги, набор звуков)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Смешение букв по оптическому сходству (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т-п, а-о, Е – З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>).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Пропуски букв, слогов.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Недописывание слов, лишние буквы в словах, слитное написание слов.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Важно</w:t>
      </w:r>
      <w:r w:rsidR="0083707F">
        <w:rPr>
          <w:rStyle w:val="a4"/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>не учить читать, а развивать речь ребенка. Не учить писать, а создать условия для развития мелкой моторики.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Известно, что основное развитие речи происходит до 5 лет. После 5 лет происходит совершенствование речевых функций. Исходя из опыта ведущих педагогов, родителям будущих первоклассников можно дать</w:t>
      </w:r>
      <w:r w:rsidR="005409C4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следующие рекомендации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>: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Работайте над развитием познавательных способностей ребенка: разучивайте стихи, придумывайте рассказы.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Помогите своему ребенку: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К поступлению в 1 класс ребенок должен знать: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свои имя и фамилию, адрес, имена членов семьи, номер телефона мамы / папы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знать времена года, названия месяцев, дней недели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lastRenderedPageBreak/>
        <w:t>- уметь различать цвета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уметь объединять предметы в группы: мебель, транспорт, одежда, обувь, растения, животные и т.д.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- иметь элементарные представления об окружающем миру: о профессиях, явлениях природы,</w:t>
      </w:r>
      <w:r w:rsidR="005409C4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color w:val="212529"/>
          <w:sz w:val="28"/>
          <w:szCs w:val="28"/>
          <w:u w:val="single"/>
          <w:shd w:val="clear" w:color="auto" w:fill="FFFFFF" w:themeFill="background1"/>
        </w:rPr>
        <w:t>правилах общения и поведения.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Если у ребенка есть логопедические проблемы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 xml:space="preserve">, то важно перед поступлением в школу продолжать занятия у </w:t>
      </w:r>
      <w:r w:rsidR="00D64E5F">
        <w:rPr>
          <w:color w:val="212529"/>
          <w:sz w:val="28"/>
          <w:szCs w:val="28"/>
          <w:shd w:val="clear" w:color="auto" w:fill="FFFFFF" w:themeFill="background1"/>
        </w:rPr>
        <w:t>учителя-дефектолога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>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</w:t>
      </w:r>
      <w:r w:rsidR="005409C4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rStyle w:val="a5"/>
          <w:color w:val="212529"/>
          <w:sz w:val="28"/>
          <w:szCs w:val="28"/>
          <w:shd w:val="clear" w:color="auto" w:fill="FFFFFF" w:themeFill="background1"/>
        </w:rPr>
        <w:t>Забудьте про классы с ранним изучением иностранного языка.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От чего зависит развитие речи ребенка? Здесь можно выделить</w:t>
      </w:r>
      <w:r w:rsidR="005409C4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rStyle w:val="a4"/>
          <w:color w:val="212529"/>
          <w:sz w:val="28"/>
          <w:szCs w:val="28"/>
          <w:shd w:val="clear" w:color="auto" w:fill="FFFFFF" w:themeFill="background1"/>
        </w:rPr>
        <w:t>3 основных фактора, влияющих на речь ребенка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>: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1. образец речи в семье (общение с ребенком, диалект, традиции, культура речи);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2. собственный речевой опыт (общение со сверстниками, общение со взрослыми, СМИ);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 xml:space="preserve">3. занятия в детском саду, при необходимости занятия с </w:t>
      </w:r>
      <w:r w:rsidR="00D64E5F">
        <w:rPr>
          <w:color w:val="212529"/>
          <w:sz w:val="28"/>
          <w:szCs w:val="28"/>
          <w:shd w:val="clear" w:color="auto" w:fill="FFFFFF" w:themeFill="background1"/>
        </w:rPr>
        <w:t>учителем-дефектологом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 xml:space="preserve">. </w:t>
      </w:r>
    </w:p>
    <w:p w:rsidR="007D658B" w:rsidRPr="007D658B" w:rsidRDefault="007D658B" w:rsidP="007D658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  <w:shd w:val="clear" w:color="auto" w:fill="FFFFFF" w:themeFill="background1"/>
        </w:rPr>
      </w:pPr>
      <w:r w:rsidRPr="007D658B">
        <w:rPr>
          <w:color w:val="212529"/>
          <w:sz w:val="28"/>
          <w:szCs w:val="28"/>
          <w:shd w:val="clear" w:color="auto" w:fill="FFFFFF" w:themeFill="background1"/>
        </w:rPr>
        <w:t>Самое главное, что Вы должны оставаться для Вашего ребёнка любящим и понимающим родителем и</w:t>
      </w:r>
      <w:r w:rsidR="005409C4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  <w:r w:rsidRPr="007D658B">
        <w:rPr>
          <w:color w:val="212529"/>
          <w:sz w:val="28"/>
          <w:szCs w:val="28"/>
          <w:u w:val="single"/>
          <w:shd w:val="clear" w:color="auto" w:fill="FFFFFF" w:themeFill="background1"/>
        </w:rPr>
        <w:t>не берите на себя роль учителя</w:t>
      </w:r>
      <w:r w:rsidRPr="007D658B">
        <w:rPr>
          <w:color w:val="212529"/>
          <w:sz w:val="28"/>
          <w:szCs w:val="28"/>
          <w:shd w:val="clear" w:color="auto" w:fill="FFFFFF" w:themeFill="background1"/>
        </w:rPr>
        <w:t>.</w:t>
      </w:r>
    </w:p>
    <w:p w:rsidR="004D24CC" w:rsidRPr="007D658B" w:rsidRDefault="004D24CC" w:rsidP="007D65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sectPr w:rsidR="004D24CC" w:rsidRPr="007D658B" w:rsidSect="007D65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8B"/>
    <w:rsid w:val="004D24CC"/>
    <w:rsid w:val="005409C4"/>
    <w:rsid w:val="007D658B"/>
    <w:rsid w:val="008008D5"/>
    <w:rsid w:val="0083707F"/>
    <w:rsid w:val="00D64E5F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CA6D"/>
  <w15:chartTrackingRefBased/>
  <w15:docId w15:val="{460B1D10-B623-47F5-BC87-ADDE1DE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58B"/>
    <w:rPr>
      <w:b/>
      <w:bCs/>
    </w:rPr>
  </w:style>
  <w:style w:type="character" w:styleId="a5">
    <w:name w:val="Emphasis"/>
    <w:basedOn w:val="a0"/>
    <w:uiPriority w:val="20"/>
    <w:qFormat/>
    <w:rsid w:val="007D6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2022-05-31T08:13:00Z</dcterms:created>
  <dcterms:modified xsi:type="dcterms:W3CDTF">2022-05-31T10:34:00Z</dcterms:modified>
</cp:coreProperties>
</file>