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A0B49" w14:textId="77777777" w:rsidR="00B42BF3" w:rsidRPr="00C1764B" w:rsidRDefault="00C1764B" w:rsidP="00C1764B">
      <w:pPr>
        <w:spacing w:before="390" w:after="390" w:line="240" w:lineRule="auto"/>
        <w:jc w:val="center"/>
        <w:outlineLvl w:val="4"/>
        <w:rPr>
          <w:rFonts w:ascii="Times New Roman" w:eastAsia="Times New Roman" w:hAnsi="Times New Roman" w:cs="Times New Roman"/>
          <w:spacing w:val="8"/>
          <w:sz w:val="28"/>
          <w:szCs w:val="28"/>
          <w:lang w:eastAsia="ru-RU"/>
        </w:rPr>
      </w:pPr>
      <w:r>
        <w:rPr>
          <w:rFonts w:ascii="Times New Roman" w:eastAsia="Times New Roman" w:hAnsi="Times New Roman" w:cs="Times New Roman"/>
          <w:b/>
          <w:bCs/>
          <w:sz w:val="28"/>
          <w:szCs w:val="28"/>
          <w:lang w:eastAsia="ru-RU"/>
        </w:rPr>
        <w:t>Ребёнок левша</w:t>
      </w:r>
    </w:p>
    <w:p w14:paraId="5A4FD8DE" w14:textId="77777777" w:rsidR="00B42BF3" w:rsidRPr="00C1764B" w:rsidRDefault="00B42BF3" w:rsidP="00C1764B">
      <w:pPr>
        <w:spacing w:before="180" w:after="180" w:line="240" w:lineRule="auto"/>
        <w:ind w:firstLine="375"/>
        <w:jc w:val="both"/>
        <w:rPr>
          <w:rFonts w:ascii="Times New Roman" w:eastAsia="Times New Roman" w:hAnsi="Times New Roman" w:cs="Times New Roman"/>
          <w:spacing w:val="8"/>
          <w:sz w:val="28"/>
          <w:szCs w:val="28"/>
          <w:lang w:eastAsia="ru-RU"/>
        </w:rPr>
      </w:pPr>
      <w:r w:rsidRPr="00C1764B">
        <w:rPr>
          <w:rFonts w:ascii="Times New Roman" w:eastAsia="Times New Roman" w:hAnsi="Times New Roman" w:cs="Times New Roman"/>
          <w:spacing w:val="8"/>
          <w:sz w:val="28"/>
          <w:szCs w:val="28"/>
          <w:lang w:eastAsia="ru-RU"/>
        </w:rPr>
        <w:t>Некоторые признаки преобладания одной из рук в деятельности ребенка можно уловит</w:t>
      </w:r>
      <w:r w:rsidR="00C1764B" w:rsidRPr="00C1764B">
        <w:rPr>
          <w:rFonts w:ascii="Times New Roman" w:eastAsia="Times New Roman" w:hAnsi="Times New Roman" w:cs="Times New Roman"/>
          <w:spacing w:val="8"/>
          <w:sz w:val="28"/>
          <w:szCs w:val="28"/>
          <w:lang w:eastAsia="ru-RU"/>
        </w:rPr>
        <w:t>ь в самом раннем возрасте. Сила</w:t>
      </w:r>
      <w:r w:rsidRPr="00C1764B">
        <w:rPr>
          <w:rFonts w:ascii="Times New Roman" w:eastAsia="Times New Roman" w:hAnsi="Times New Roman" w:cs="Times New Roman"/>
          <w:spacing w:val="8"/>
          <w:sz w:val="28"/>
          <w:szCs w:val="28"/>
          <w:lang w:eastAsia="ru-RU"/>
        </w:rPr>
        <w:t>, с которой сжимает кулачок правой руки будущий правша, больше, чем левой уже в возрасте 17 дней. К 4-м неделям ребенок, лежа на спине, большую часть времени поворачивает голову вправо, правые рука и нога распрямлены, а левые конечности согнуты, то вероятнее всего, малыш будет правшой.</w:t>
      </w:r>
    </w:p>
    <w:p w14:paraId="443FA579" w14:textId="0382C802" w:rsidR="00B42BF3" w:rsidRPr="00C1764B" w:rsidRDefault="00B42BF3" w:rsidP="00C1764B">
      <w:pPr>
        <w:spacing w:before="180" w:after="180" w:line="240" w:lineRule="auto"/>
        <w:ind w:firstLine="375"/>
        <w:jc w:val="both"/>
        <w:rPr>
          <w:rFonts w:ascii="Times New Roman" w:eastAsia="Times New Roman" w:hAnsi="Times New Roman" w:cs="Times New Roman"/>
          <w:spacing w:val="8"/>
          <w:sz w:val="28"/>
          <w:szCs w:val="28"/>
          <w:lang w:eastAsia="ru-RU"/>
        </w:rPr>
      </w:pPr>
      <w:r w:rsidRPr="00C1764B">
        <w:rPr>
          <w:rFonts w:ascii="Times New Roman" w:eastAsia="Times New Roman" w:hAnsi="Times New Roman" w:cs="Times New Roman"/>
          <w:spacing w:val="8"/>
          <w:sz w:val="28"/>
          <w:szCs w:val="28"/>
          <w:lang w:eastAsia="ru-RU"/>
        </w:rPr>
        <w:t xml:space="preserve">Но начиная с 16-20 недель и до 2-х лет происходят волнообразные изменения </w:t>
      </w:r>
      <w:proofErr w:type="spellStart"/>
      <w:r w:rsidRPr="00C1764B">
        <w:rPr>
          <w:rFonts w:ascii="Times New Roman" w:eastAsia="Times New Roman" w:hAnsi="Times New Roman" w:cs="Times New Roman"/>
          <w:spacing w:val="8"/>
          <w:sz w:val="28"/>
          <w:szCs w:val="28"/>
          <w:lang w:eastAsia="ru-RU"/>
        </w:rPr>
        <w:t>рукости</w:t>
      </w:r>
      <w:proofErr w:type="spellEnd"/>
      <w:r w:rsidRPr="00C1764B">
        <w:rPr>
          <w:rFonts w:ascii="Times New Roman" w:eastAsia="Times New Roman" w:hAnsi="Times New Roman" w:cs="Times New Roman"/>
          <w:spacing w:val="8"/>
          <w:sz w:val="28"/>
          <w:szCs w:val="28"/>
          <w:lang w:eastAsia="ru-RU"/>
        </w:rPr>
        <w:t>, с 2 до 4-5 лет руки практически равноценны и одинаково активны. С 4-5 лет формируется стойкое предпочтение одной из рук. Степень леворукости продолжает нарастать с возрастом ребенка до 9-10 лет. В ходе этого процесса совершенствуется координация разнообразных движений, требующих участия обеих рук. Понаблюдайте за двигательной активностью ребенка как развязывает узелок, шнурует ботинки, складывает кубики, чистит зубы, расчесывается. Наблюдения покажут, что одна рука</w:t>
      </w:r>
      <w:r w:rsidR="00AC4D9F">
        <w:rPr>
          <w:rFonts w:ascii="Times New Roman" w:eastAsia="Times New Roman" w:hAnsi="Times New Roman" w:cs="Times New Roman"/>
          <w:spacing w:val="8"/>
          <w:sz w:val="28"/>
          <w:szCs w:val="28"/>
          <w:lang w:eastAsia="ru-RU"/>
        </w:rPr>
        <w:t xml:space="preserve"> </w:t>
      </w:r>
      <w:r w:rsidRPr="00C1764B">
        <w:rPr>
          <w:rFonts w:ascii="Times New Roman" w:eastAsia="Times New Roman" w:hAnsi="Times New Roman" w:cs="Times New Roman"/>
          <w:spacing w:val="8"/>
          <w:sz w:val="28"/>
          <w:szCs w:val="28"/>
          <w:lang w:eastAsia="ru-RU"/>
        </w:rPr>
        <w:t>(ведущая) осуществляет активное движение, а другая удерживает предмет.</w:t>
      </w:r>
    </w:p>
    <w:p w14:paraId="58BBF137" w14:textId="77777777" w:rsidR="00B42BF3" w:rsidRPr="00C1764B" w:rsidRDefault="00B42BF3" w:rsidP="00C1764B">
      <w:pPr>
        <w:spacing w:before="180" w:after="180" w:line="240" w:lineRule="auto"/>
        <w:ind w:firstLine="375"/>
        <w:jc w:val="both"/>
        <w:rPr>
          <w:rFonts w:ascii="Times New Roman" w:eastAsia="Times New Roman" w:hAnsi="Times New Roman" w:cs="Times New Roman"/>
          <w:spacing w:val="8"/>
          <w:sz w:val="28"/>
          <w:szCs w:val="28"/>
          <w:lang w:eastAsia="ru-RU"/>
        </w:rPr>
      </w:pPr>
      <w:r w:rsidRPr="00C1764B">
        <w:rPr>
          <w:rFonts w:ascii="Times New Roman" w:eastAsia="Times New Roman" w:hAnsi="Times New Roman" w:cs="Times New Roman"/>
          <w:spacing w:val="8"/>
          <w:sz w:val="28"/>
          <w:szCs w:val="28"/>
          <w:lang w:eastAsia="ru-RU"/>
        </w:rPr>
        <w:t> Обычно в младшем дошкольном возрасте родители и воспитатели редко обращают внимание на ведущую руку, а учат всех одинаково «Возьмите ложку в правую руку...» и т.д. Так происходит ненасильственное переучивание в дошкольном возрасте и родители не подозревают, что их ребенок левша, что его переучили. Основные тревоги впереди, когда ребенок пойдет в школу, начнет учиться чтению и письму.</w:t>
      </w:r>
    </w:p>
    <w:p w14:paraId="3D21B827" w14:textId="77777777" w:rsidR="00B42BF3" w:rsidRPr="00C1764B" w:rsidRDefault="00B42BF3" w:rsidP="00C1764B">
      <w:pPr>
        <w:spacing w:before="180" w:after="180" w:line="240" w:lineRule="auto"/>
        <w:ind w:firstLine="375"/>
        <w:jc w:val="both"/>
        <w:rPr>
          <w:rFonts w:ascii="Times New Roman" w:eastAsia="Times New Roman" w:hAnsi="Times New Roman" w:cs="Times New Roman"/>
          <w:spacing w:val="8"/>
          <w:sz w:val="28"/>
          <w:szCs w:val="28"/>
          <w:lang w:eastAsia="ru-RU"/>
        </w:rPr>
      </w:pPr>
      <w:r w:rsidRPr="00C1764B">
        <w:rPr>
          <w:rFonts w:ascii="Times New Roman" w:eastAsia="Times New Roman" w:hAnsi="Times New Roman" w:cs="Times New Roman"/>
          <w:spacing w:val="8"/>
          <w:sz w:val="28"/>
          <w:szCs w:val="28"/>
          <w:lang w:eastAsia="ru-RU"/>
        </w:rPr>
        <w:t xml:space="preserve">Особенно важно определить ведущую руку перед школой (но лучше сделать это раньше, в 4-5 лет). Почему? Потому, что именно в этом возрасте ребенок учится писать. Необходимо, чтобы он выполнял эти действия ведущей рукой, а переучивание может отрицательно отразиться на росте и развитии ребенка, осложнить процесс адаптации к школе, привести к серьезным нарушениям здоровья. Переучивание левши это не только вмешательство в процесс формирования сложных координационных движений, которое может привести к неуклюжести и неловкости ребенка: это вмешательство в процесс специализации полушарий, что в будущем может оказать влияние на познавательные способности малыша В тех случаях, когда выбирается рука для письма, французская исследовательница </w:t>
      </w:r>
      <w:proofErr w:type="spellStart"/>
      <w:r w:rsidRPr="00C1764B">
        <w:rPr>
          <w:rFonts w:ascii="Times New Roman" w:eastAsia="Times New Roman" w:hAnsi="Times New Roman" w:cs="Times New Roman"/>
          <w:spacing w:val="8"/>
          <w:sz w:val="28"/>
          <w:szCs w:val="28"/>
          <w:lang w:eastAsia="ru-RU"/>
        </w:rPr>
        <w:t>М.Озьяс</w:t>
      </w:r>
      <w:proofErr w:type="spellEnd"/>
      <w:r w:rsidRPr="00C1764B">
        <w:rPr>
          <w:rFonts w:ascii="Times New Roman" w:eastAsia="Times New Roman" w:hAnsi="Times New Roman" w:cs="Times New Roman"/>
          <w:spacing w:val="8"/>
          <w:sz w:val="28"/>
          <w:szCs w:val="28"/>
          <w:lang w:eastAsia="ru-RU"/>
        </w:rPr>
        <w:t xml:space="preserve"> советует следить за превосходством одной руки над другой, наблюдая точность, ловкость координации движении ведущей руки во время следующих заданий:</w:t>
      </w:r>
    </w:p>
    <w:p w14:paraId="51A27C98" w14:textId="77777777" w:rsidR="00B42BF3" w:rsidRPr="00C1764B" w:rsidRDefault="00B42BF3" w:rsidP="00C1764B">
      <w:pPr>
        <w:spacing w:before="180" w:after="180" w:line="240" w:lineRule="auto"/>
        <w:ind w:firstLine="375"/>
        <w:jc w:val="both"/>
        <w:rPr>
          <w:rFonts w:ascii="Times New Roman" w:eastAsia="Times New Roman" w:hAnsi="Times New Roman" w:cs="Times New Roman"/>
          <w:spacing w:val="8"/>
          <w:sz w:val="28"/>
          <w:szCs w:val="28"/>
          <w:lang w:eastAsia="ru-RU"/>
        </w:rPr>
      </w:pPr>
      <w:r w:rsidRPr="00C1764B">
        <w:rPr>
          <w:rFonts w:ascii="Times New Roman" w:eastAsia="Times New Roman" w:hAnsi="Times New Roman" w:cs="Times New Roman"/>
          <w:spacing w:val="8"/>
          <w:sz w:val="28"/>
          <w:szCs w:val="28"/>
          <w:lang w:eastAsia="ru-RU"/>
        </w:rPr>
        <w:t>•   нанизывание бусин, пуговиц;</w:t>
      </w:r>
    </w:p>
    <w:p w14:paraId="6192B78C" w14:textId="77777777" w:rsidR="00B42BF3" w:rsidRPr="00C1764B" w:rsidRDefault="00B42BF3" w:rsidP="00C1764B">
      <w:pPr>
        <w:spacing w:before="180" w:after="180" w:line="240" w:lineRule="auto"/>
        <w:ind w:firstLine="375"/>
        <w:jc w:val="both"/>
        <w:rPr>
          <w:rFonts w:ascii="Times New Roman" w:eastAsia="Times New Roman" w:hAnsi="Times New Roman" w:cs="Times New Roman"/>
          <w:spacing w:val="8"/>
          <w:sz w:val="28"/>
          <w:szCs w:val="28"/>
          <w:lang w:eastAsia="ru-RU"/>
        </w:rPr>
      </w:pPr>
      <w:r w:rsidRPr="00C1764B">
        <w:rPr>
          <w:rFonts w:ascii="Times New Roman" w:eastAsia="Times New Roman" w:hAnsi="Times New Roman" w:cs="Times New Roman"/>
          <w:spacing w:val="8"/>
          <w:sz w:val="28"/>
          <w:szCs w:val="28"/>
          <w:lang w:eastAsia="ru-RU"/>
        </w:rPr>
        <w:t>•   переливание воды из одного сосуда в другой;</w:t>
      </w:r>
    </w:p>
    <w:p w14:paraId="54985804" w14:textId="77777777" w:rsidR="00B42BF3" w:rsidRPr="00C1764B" w:rsidRDefault="00B42BF3" w:rsidP="00C1764B">
      <w:pPr>
        <w:spacing w:before="180" w:after="180" w:line="240" w:lineRule="auto"/>
        <w:ind w:firstLine="375"/>
        <w:jc w:val="both"/>
        <w:rPr>
          <w:rFonts w:ascii="Times New Roman" w:eastAsia="Times New Roman" w:hAnsi="Times New Roman" w:cs="Times New Roman"/>
          <w:spacing w:val="8"/>
          <w:sz w:val="28"/>
          <w:szCs w:val="28"/>
          <w:lang w:eastAsia="ru-RU"/>
        </w:rPr>
      </w:pPr>
      <w:r w:rsidRPr="00C1764B">
        <w:rPr>
          <w:rFonts w:ascii="Times New Roman" w:eastAsia="Times New Roman" w:hAnsi="Times New Roman" w:cs="Times New Roman"/>
          <w:spacing w:val="8"/>
          <w:sz w:val="28"/>
          <w:szCs w:val="28"/>
          <w:lang w:eastAsia="ru-RU"/>
        </w:rPr>
        <w:t>•   зажигание спичек;</w:t>
      </w:r>
    </w:p>
    <w:p w14:paraId="73756957" w14:textId="77777777" w:rsidR="00B42BF3" w:rsidRPr="00C1764B" w:rsidRDefault="00B42BF3" w:rsidP="00C1764B">
      <w:pPr>
        <w:spacing w:before="180" w:after="180" w:line="240" w:lineRule="auto"/>
        <w:ind w:firstLine="375"/>
        <w:jc w:val="both"/>
        <w:rPr>
          <w:rFonts w:ascii="Times New Roman" w:eastAsia="Times New Roman" w:hAnsi="Times New Roman" w:cs="Times New Roman"/>
          <w:spacing w:val="8"/>
          <w:sz w:val="28"/>
          <w:szCs w:val="28"/>
          <w:lang w:eastAsia="ru-RU"/>
        </w:rPr>
      </w:pPr>
      <w:r w:rsidRPr="00C1764B">
        <w:rPr>
          <w:rFonts w:ascii="Times New Roman" w:eastAsia="Times New Roman" w:hAnsi="Times New Roman" w:cs="Times New Roman"/>
          <w:spacing w:val="8"/>
          <w:sz w:val="28"/>
          <w:szCs w:val="28"/>
          <w:lang w:eastAsia="ru-RU"/>
        </w:rPr>
        <w:t>•   прокалывание дырочек</w:t>
      </w:r>
    </w:p>
    <w:p w14:paraId="7A573147" w14:textId="77777777" w:rsidR="00B42BF3" w:rsidRPr="00C1764B" w:rsidRDefault="00B42BF3" w:rsidP="00C1764B">
      <w:pPr>
        <w:spacing w:before="180" w:after="180" w:line="240" w:lineRule="auto"/>
        <w:ind w:firstLine="375"/>
        <w:jc w:val="both"/>
        <w:rPr>
          <w:rFonts w:ascii="Times New Roman" w:eastAsia="Times New Roman" w:hAnsi="Times New Roman" w:cs="Times New Roman"/>
          <w:spacing w:val="8"/>
          <w:sz w:val="28"/>
          <w:szCs w:val="28"/>
          <w:lang w:eastAsia="ru-RU"/>
        </w:rPr>
      </w:pPr>
      <w:r w:rsidRPr="00C1764B">
        <w:rPr>
          <w:rFonts w:ascii="Times New Roman" w:eastAsia="Times New Roman" w:hAnsi="Times New Roman" w:cs="Times New Roman"/>
          <w:spacing w:val="8"/>
          <w:sz w:val="28"/>
          <w:szCs w:val="28"/>
          <w:lang w:eastAsia="ru-RU"/>
        </w:rPr>
        <w:t>•   доставание бусинок из стакана</w:t>
      </w:r>
    </w:p>
    <w:p w14:paraId="7E0A689A" w14:textId="77777777" w:rsidR="00B42BF3" w:rsidRPr="00C1764B" w:rsidRDefault="00B42BF3" w:rsidP="00C1764B">
      <w:pPr>
        <w:spacing w:before="180" w:after="180" w:line="240" w:lineRule="auto"/>
        <w:ind w:firstLine="375"/>
        <w:jc w:val="both"/>
        <w:rPr>
          <w:rFonts w:ascii="Times New Roman" w:eastAsia="Times New Roman" w:hAnsi="Times New Roman" w:cs="Times New Roman"/>
          <w:spacing w:val="8"/>
          <w:sz w:val="28"/>
          <w:szCs w:val="28"/>
          <w:lang w:eastAsia="ru-RU"/>
        </w:rPr>
      </w:pPr>
      <w:r w:rsidRPr="00C1764B">
        <w:rPr>
          <w:rFonts w:ascii="Times New Roman" w:eastAsia="Times New Roman" w:hAnsi="Times New Roman" w:cs="Times New Roman"/>
          <w:spacing w:val="8"/>
          <w:sz w:val="28"/>
          <w:szCs w:val="28"/>
          <w:lang w:eastAsia="ru-RU"/>
        </w:rPr>
        <w:lastRenderedPageBreak/>
        <w:t>•   стирание ластиком рисунка</w:t>
      </w:r>
    </w:p>
    <w:p w14:paraId="705BC6DE" w14:textId="77777777" w:rsidR="00B42BF3" w:rsidRPr="00C1764B" w:rsidRDefault="00B42BF3" w:rsidP="00C1764B">
      <w:pPr>
        <w:spacing w:before="180" w:after="180" w:line="240" w:lineRule="auto"/>
        <w:ind w:firstLine="375"/>
        <w:jc w:val="both"/>
        <w:rPr>
          <w:rFonts w:ascii="Times New Roman" w:eastAsia="Times New Roman" w:hAnsi="Times New Roman" w:cs="Times New Roman"/>
          <w:spacing w:val="8"/>
          <w:sz w:val="28"/>
          <w:szCs w:val="28"/>
          <w:lang w:eastAsia="ru-RU"/>
        </w:rPr>
      </w:pPr>
      <w:r w:rsidRPr="00C1764B">
        <w:rPr>
          <w:rFonts w:ascii="Times New Roman" w:eastAsia="Times New Roman" w:hAnsi="Times New Roman" w:cs="Times New Roman"/>
          <w:spacing w:val="8"/>
          <w:sz w:val="28"/>
          <w:szCs w:val="28"/>
          <w:lang w:eastAsia="ru-RU"/>
        </w:rPr>
        <w:t>•   расчесывание</w:t>
      </w:r>
    </w:p>
    <w:p w14:paraId="07BBDBB6" w14:textId="77777777" w:rsidR="00B42BF3" w:rsidRPr="00C1764B" w:rsidRDefault="00B42BF3" w:rsidP="00C1764B">
      <w:pPr>
        <w:spacing w:before="180" w:after="180" w:line="240" w:lineRule="auto"/>
        <w:ind w:firstLine="375"/>
        <w:jc w:val="both"/>
        <w:rPr>
          <w:rFonts w:ascii="Times New Roman" w:eastAsia="Times New Roman" w:hAnsi="Times New Roman" w:cs="Times New Roman"/>
          <w:spacing w:val="8"/>
          <w:sz w:val="28"/>
          <w:szCs w:val="28"/>
          <w:lang w:eastAsia="ru-RU"/>
        </w:rPr>
      </w:pPr>
      <w:r w:rsidRPr="00C1764B">
        <w:rPr>
          <w:rFonts w:ascii="Times New Roman" w:eastAsia="Times New Roman" w:hAnsi="Times New Roman" w:cs="Times New Roman"/>
          <w:b/>
          <w:bCs/>
          <w:spacing w:val="8"/>
          <w:sz w:val="28"/>
          <w:szCs w:val="28"/>
          <w:lang w:eastAsia="ru-RU"/>
        </w:rPr>
        <w:t>Переучивать или нет?</w:t>
      </w:r>
    </w:p>
    <w:p w14:paraId="0FCA2106" w14:textId="2A315B2D" w:rsidR="00B42BF3" w:rsidRPr="00C1764B" w:rsidRDefault="00B42BF3" w:rsidP="00C1764B">
      <w:pPr>
        <w:spacing w:before="180" w:after="180" w:line="240" w:lineRule="auto"/>
        <w:ind w:firstLine="375"/>
        <w:jc w:val="both"/>
        <w:rPr>
          <w:rFonts w:ascii="Times New Roman" w:eastAsia="Times New Roman" w:hAnsi="Times New Roman" w:cs="Times New Roman"/>
          <w:spacing w:val="8"/>
          <w:sz w:val="28"/>
          <w:szCs w:val="28"/>
          <w:lang w:eastAsia="ru-RU"/>
        </w:rPr>
      </w:pPr>
      <w:r w:rsidRPr="00C1764B">
        <w:rPr>
          <w:rFonts w:ascii="Times New Roman" w:eastAsia="Times New Roman" w:hAnsi="Times New Roman" w:cs="Times New Roman"/>
          <w:spacing w:val="8"/>
          <w:sz w:val="28"/>
          <w:szCs w:val="28"/>
          <w:lang w:eastAsia="ru-RU"/>
        </w:rPr>
        <w:t> Причины переучивания многообразны: это и быть как все, зачем выделяться, другие считают, что в этом нет ничего особенного, обычное упрямство, третьи - борьба за гармонию, трудность в выборе профессии.</w:t>
      </w:r>
    </w:p>
    <w:p w14:paraId="58619A53" w14:textId="77777777" w:rsidR="00B42BF3" w:rsidRPr="00C1764B" w:rsidRDefault="00B42BF3" w:rsidP="00C1764B">
      <w:pPr>
        <w:spacing w:before="180" w:after="180" w:line="240" w:lineRule="auto"/>
        <w:ind w:firstLine="375"/>
        <w:jc w:val="both"/>
        <w:rPr>
          <w:rFonts w:ascii="Times New Roman" w:eastAsia="Times New Roman" w:hAnsi="Times New Roman" w:cs="Times New Roman"/>
          <w:spacing w:val="8"/>
          <w:sz w:val="28"/>
          <w:szCs w:val="28"/>
          <w:lang w:eastAsia="ru-RU"/>
        </w:rPr>
      </w:pPr>
      <w:r w:rsidRPr="00C1764B">
        <w:rPr>
          <w:rFonts w:ascii="Times New Roman" w:eastAsia="Times New Roman" w:hAnsi="Times New Roman" w:cs="Times New Roman"/>
          <w:spacing w:val="8"/>
          <w:sz w:val="28"/>
          <w:szCs w:val="28"/>
          <w:lang w:eastAsia="ru-RU"/>
        </w:rPr>
        <w:t xml:space="preserve">И </w:t>
      </w:r>
      <w:proofErr w:type="gramStart"/>
      <w:r w:rsidRPr="00C1764B">
        <w:rPr>
          <w:rFonts w:ascii="Times New Roman" w:eastAsia="Times New Roman" w:hAnsi="Times New Roman" w:cs="Times New Roman"/>
          <w:spacing w:val="8"/>
          <w:sz w:val="28"/>
          <w:szCs w:val="28"/>
          <w:lang w:eastAsia="ru-RU"/>
        </w:rPr>
        <w:t>не смотря</w:t>
      </w:r>
      <w:proofErr w:type="gramEnd"/>
      <w:r w:rsidRPr="00C1764B">
        <w:rPr>
          <w:rFonts w:ascii="Times New Roman" w:eastAsia="Times New Roman" w:hAnsi="Times New Roman" w:cs="Times New Roman"/>
          <w:spacing w:val="8"/>
          <w:sz w:val="28"/>
          <w:szCs w:val="28"/>
          <w:lang w:eastAsia="ru-RU"/>
        </w:rPr>
        <w:t xml:space="preserve"> на то, что уже 20 лет доказана порочность такой борьбы, нередко мы сталкиваемся и с учителями, и с родителями, считающими такое переучивание необходимым. Но как важно учитывать и использовать то, что биологически заложено в ребенке. Специальные исследования показали, что у переученных левшей (даже если в процессе переучивания не было особых сложностей) на всю жизнь остается более тонкая координация левой руки. Очень часто переученные левши правой рукой только пишут (причем почерк далек от совершенства), а все остальные бытовые и профессиональные действия выполняют все же левой.</w:t>
      </w:r>
    </w:p>
    <w:p w14:paraId="336A565E" w14:textId="0EA34F99" w:rsidR="00B42BF3" w:rsidRPr="00C1764B" w:rsidRDefault="00B42BF3" w:rsidP="00C1764B">
      <w:pPr>
        <w:spacing w:before="180" w:after="180" w:line="240" w:lineRule="auto"/>
        <w:ind w:firstLine="375"/>
        <w:jc w:val="both"/>
        <w:rPr>
          <w:rFonts w:ascii="Times New Roman" w:eastAsia="Times New Roman" w:hAnsi="Times New Roman" w:cs="Times New Roman"/>
          <w:spacing w:val="8"/>
          <w:sz w:val="28"/>
          <w:szCs w:val="28"/>
          <w:lang w:eastAsia="ru-RU"/>
        </w:rPr>
      </w:pPr>
      <w:r w:rsidRPr="00C1764B">
        <w:rPr>
          <w:rFonts w:ascii="Times New Roman" w:eastAsia="Times New Roman" w:hAnsi="Times New Roman" w:cs="Times New Roman"/>
          <w:spacing w:val="8"/>
          <w:sz w:val="28"/>
          <w:szCs w:val="28"/>
          <w:lang w:eastAsia="ru-RU"/>
        </w:rPr>
        <w:t>Насильственное переучивание леворуких детей в дошкольном возрасте и в процессе обучения в школе может быть причиной не только школьных трудностей, но и нарушения психического здоровья ребенка. Угнетаются функции правого полушария, и это может привести к нарушению не только речевых функций, но и зрительно-пространственных способностей,</w:t>
      </w:r>
      <w:r w:rsidR="00AC4D9F">
        <w:rPr>
          <w:rFonts w:ascii="Times New Roman" w:eastAsia="Times New Roman" w:hAnsi="Times New Roman" w:cs="Times New Roman"/>
          <w:spacing w:val="8"/>
          <w:sz w:val="28"/>
          <w:szCs w:val="28"/>
          <w:lang w:eastAsia="ru-RU"/>
        </w:rPr>
        <w:t xml:space="preserve"> </w:t>
      </w:r>
      <w:r w:rsidRPr="00C1764B">
        <w:rPr>
          <w:rFonts w:ascii="Times New Roman" w:eastAsia="Times New Roman" w:hAnsi="Times New Roman" w:cs="Times New Roman"/>
          <w:spacing w:val="8"/>
          <w:sz w:val="28"/>
          <w:szCs w:val="28"/>
          <w:lang w:eastAsia="ru-RU"/>
        </w:rPr>
        <w:t>слабе</w:t>
      </w:r>
      <w:r w:rsidR="00AC4D9F">
        <w:rPr>
          <w:rFonts w:ascii="Times New Roman" w:eastAsia="Times New Roman" w:hAnsi="Times New Roman" w:cs="Times New Roman"/>
          <w:spacing w:val="8"/>
          <w:sz w:val="28"/>
          <w:szCs w:val="28"/>
          <w:lang w:eastAsia="ru-RU"/>
        </w:rPr>
        <w:t>ет</w:t>
      </w:r>
      <w:r w:rsidRPr="00C1764B">
        <w:rPr>
          <w:rFonts w:ascii="Times New Roman" w:eastAsia="Times New Roman" w:hAnsi="Times New Roman" w:cs="Times New Roman"/>
          <w:spacing w:val="8"/>
          <w:sz w:val="28"/>
          <w:szCs w:val="28"/>
          <w:lang w:eastAsia="ru-RU"/>
        </w:rPr>
        <w:t xml:space="preserve"> внимание, резко замедляется темп интеллектуальной деятельности, ухудшается ориентация в пространстве. К сожалению, часто взрослые не видят ничего особенного нив повышенной возбудимости ребенка, ни в резких колебаниях настроения, ни в беспокойном сне, ни в страхах, тревогах, которые могут</w:t>
      </w:r>
      <w:r w:rsidR="00C1764B" w:rsidRPr="00C1764B">
        <w:rPr>
          <w:rFonts w:ascii="Times New Roman" w:eastAsia="Times New Roman" w:hAnsi="Times New Roman" w:cs="Times New Roman"/>
          <w:spacing w:val="8"/>
          <w:sz w:val="28"/>
          <w:szCs w:val="28"/>
          <w:lang w:eastAsia="ru-RU"/>
        </w:rPr>
        <w:t xml:space="preserve"> </w:t>
      </w:r>
      <w:r w:rsidRPr="00C1764B">
        <w:rPr>
          <w:rFonts w:ascii="Times New Roman" w:eastAsia="Times New Roman" w:hAnsi="Times New Roman" w:cs="Times New Roman"/>
          <w:spacing w:val="8"/>
          <w:sz w:val="28"/>
          <w:szCs w:val="28"/>
          <w:lang w:eastAsia="ru-RU"/>
        </w:rPr>
        <w:t>не давать покоя. Достаточно частым проявлением ухудшения здоровья леворукого ребенка при переучивании можно считать невротический энурез (недержание мочи), невротическое заикание, неврозы, характерной особенностью которых является неустойчивость внимания, высокая истощаемость, резкое снижение работоспособности. Переучивание нарушает баланс взаимодействия правого и левого полушарий и приводит к неустойчивости психической деятельности и обучения.</w:t>
      </w:r>
    </w:p>
    <w:p w14:paraId="1180236D" w14:textId="77777777" w:rsidR="00B42BF3" w:rsidRPr="00C1764B" w:rsidRDefault="00B42BF3" w:rsidP="00C1764B">
      <w:pPr>
        <w:spacing w:before="180" w:after="180" w:line="240" w:lineRule="auto"/>
        <w:ind w:firstLine="375"/>
        <w:jc w:val="both"/>
        <w:rPr>
          <w:rFonts w:ascii="Times New Roman" w:eastAsia="Times New Roman" w:hAnsi="Times New Roman" w:cs="Times New Roman"/>
          <w:spacing w:val="8"/>
          <w:sz w:val="28"/>
          <w:szCs w:val="28"/>
          <w:lang w:eastAsia="ru-RU"/>
        </w:rPr>
      </w:pPr>
      <w:r w:rsidRPr="00C1764B">
        <w:rPr>
          <w:rFonts w:ascii="Times New Roman" w:eastAsia="Times New Roman" w:hAnsi="Times New Roman" w:cs="Times New Roman"/>
          <w:spacing w:val="8"/>
          <w:sz w:val="28"/>
          <w:szCs w:val="28"/>
          <w:lang w:eastAsia="ru-RU"/>
        </w:rPr>
        <w:t>Может быть многие пришли к выводу - срочно прекратить обучение леворуких праворукому письму, «сменить руку», дать возможность ребенку писать все же левой рукой. Не торопитесь менять руку! Особенно, когда переучивание началось задолго до школы и пройден первый этап обучения (буквенный период). Повторное переучивание может вызвать не меньший стресс. Что же делать? Смириться с плохим почерком, медленным темпом деятельности, сделать все, чтобы ребенок не чувствовал собственной ущербности.</w:t>
      </w:r>
    </w:p>
    <w:p w14:paraId="7BDBC6D0" w14:textId="77777777" w:rsidR="00B42BF3" w:rsidRPr="00C1764B" w:rsidRDefault="00B42BF3" w:rsidP="00C1764B">
      <w:pPr>
        <w:spacing w:before="180" w:after="180" w:line="240" w:lineRule="auto"/>
        <w:ind w:firstLine="375"/>
        <w:jc w:val="both"/>
        <w:rPr>
          <w:rFonts w:ascii="Times New Roman" w:eastAsia="Times New Roman" w:hAnsi="Times New Roman" w:cs="Times New Roman"/>
          <w:spacing w:val="8"/>
          <w:sz w:val="28"/>
          <w:szCs w:val="28"/>
          <w:lang w:eastAsia="ru-RU"/>
        </w:rPr>
      </w:pPr>
      <w:r w:rsidRPr="00C1764B">
        <w:rPr>
          <w:rFonts w:ascii="Times New Roman" w:eastAsia="Times New Roman" w:hAnsi="Times New Roman" w:cs="Times New Roman"/>
          <w:spacing w:val="8"/>
          <w:sz w:val="28"/>
          <w:szCs w:val="28"/>
          <w:lang w:eastAsia="ru-RU"/>
        </w:rPr>
        <w:t>И другая ситуация, когда ребенок упорно</w:t>
      </w:r>
      <w:r w:rsidR="00C1764B" w:rsidRPr="00C1764B">
        <w:rPr>
          <w:rFonts w:ascii="Times New Roman" w:eastAsia="Times New Roman" w:hAnsi="Times New Roman" w:cs="Times New Roman"/>
          <w:spacing w:val="8"/>
          <w:sz w:val="28"/>
          <w:szCs w:val="28"/>
          <w:lang w:eastAsia="ru-RU"/>
        </w:rPr>
        <w:t xml:space="preserve"> </w:t>
      </w:r>
      <w:r w:rsidRPr="00C1764B">
        <w:rPr>
          <w:rFonts w:ascii="Times New Roman" w:eastAsia="Times New Roman" w:hAnsi="Times New Roman" w:cs="Times New Roman"/>
          <w:spacing w:val="8"/>
          <w:sz w:val="28"/>
          <w:szCs w:val="28"/>
          <w:lang w:eastAsia="ru-RU"/>
        </w:rPr>
        <w:t>(тайком или открыто), не смотря на переучивание работает левой. В этих случаях нельзя настаивать на праворуком письме и разрешение работать левой может снять многие проблемы, снять главный стрессовый фактор.</w:t>
      </w:r>
      <w:bookmarkStart w:id="0" w:name="_GoBack"/>
      <w:bookmarkEnd w:id="0"/>
    </w:p>
    <w:sectPr w:rsidR="00B42BF3" w:rsidRPr="00C1764B" w:rsidSect="00C1764B">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901"/>
    <w:rsid w:val="00153B9D"/>
    <w:rsid w:val="00266324"/>
    <w:rsid w:val="00AC4D9F"/>
    <w:rsid w:val="00AC6901"/>
    <w:rsid w:val="00B42BF3"/>
    <w:rsid w:val="00C1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40638"/>
  <w15:chartTrackingRefBased/>
  <w15:docId w15:val="{1FCC43CC-6F12-4794-9112-CF3CC79F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link w:val="50"/>
    <w:uiPriority w:val="9"/>
    <w:qFormat/>
    <w:rsid w:val="00B42BF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B42BF3"/>
    <w:rPr>
      <w:rFonts w:ascii="Times New Roman" w:eastAsia="Times New Roman" w:hAnsi="Times New Roman" w:cs="Times New Roman"/>
      <w:b/>
      <w:bCs/>
      <w:sz w:val="20"/>
      <w:szCs w:val="20"/>
      <w:lang w:eastAsia="ru-RU"/>
    </w:rPr>
  </w:style>
  <w:style w:type="character" w:styleId="a3">
    <w:name w:val="Strong"/>
    <w:basedOn w:val="a0"/>
    <w:uiPriority w:val="22"/>
    <w:qFormat/>
    <w:rsid w:val="00B42BF3"/>
    <w:rPr>
      <w:b/>
      <w:bCs/>
    </w:rPr>
  </w:style>
  <w:style w:type="paragraph" w:styleId="a4">
    <w:name w:val="Normal (Web)"/>
    <w:basedOn w:val="a"/>
    <w:uiPriority w:val="99"/>
    <w:semiHidden/>
    <w:unhideWhenUsed/>
    <w:rsid w:val="00B42B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16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771</Words>
  <Characters>4397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ПлюмБум</dc:creator>
  <cp:keywords/>
  <dc:description/>
  <cp:lastModifiedBy>Пользователь</cp:lastModifiedBy>
  <cp:revision>4</cp:revision>
  <dcterms:created xsi:type="dcterms:W3CDTF">2021-01-11T00:01:00Z</dcterms:created>
  <dcterms:modified xsi:type="dcterms:W3CDTF">2023-04-07T09:13:00Z</dcterms:modified>
</cp:coreProperties>
</file>